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E0A" w:rsidRDefault="00B875DA" w:rsidP="00E56E0A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м</w:t>
      </w:r>
      <w:r w:rsidR="00E56E0A">
        <w:rPr>
          <w:rFonts w:ascii="Times New Roman" w:hAnsi="Times New Roman"/>
          <w:b/>
          <w:sz w:val="20"/>
          <w:szCs w:val="20"/>
        </w:rPr>
        <w:t>униципальное бюджетное общеобразовательное учреждение</w:t>
      </w:r>
    </w:p>
    <w:p w:rsidR="00E56E0A" w:rsidRDefault="00E56E0A" w:rsidP="00E56E0A">
      <w:pPr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t>Лиховская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 средняя общеобразовательная школа</w:t>
      </w:r>
    </w:p>
    <w:p w:rsidR="00E56E0A" w:rsidRDefault="00E56E0A" w:rsidP="00E56E0A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0"/>
          <w:szCs w:val="20"/>
        </w:rPr>
      </w:pPr>
    </w:p>
    <w:p w:rsidR="00E56E0A" w:rsidRPr="008278A7" w:rsidRDefault="00E56E0A" w:rsidP="00E56E0A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Рассмотрена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Согласовано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Принята</w:t>
      </w:r>
      <w:proofErr w:type="gramStart"/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У</w:t>
      </w:r>
      <w:proofErr w:type="gramEnd"/>
      <w:r w:rsidRPr="008278A7">
        <w:rPr>
          <w:rFonts w:ascii="Times New Roman" w:hAnsi="Times New Roman"/>
          <w:sz w:val="20"/>
          <w:szCs w:val="20"/>
        </w:rPr>
        <w:t>тверждаю</w:t>
      </w:r>
    </w:p>
    <w:p w:rsidR="00E56E0A" w:rsidRPr="008278A7" w:rsidRDefault="00E56E0A" w:rsidP="00E56E0A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на заседании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с МС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педагогическим Советом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Директор школы:_______</w:t>
      </w:r>
    </w:p>
    <w:p w:rsidR="00E56E0A" w:rsidRPr="008278A7" w:rsidRDefault="00E56E0A" w:rsidP="00E56E0A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протокол №___</w:t>
      </w:r>
      <w:r w:rsidRPr="008278A7">
        <w:rPr>
          <w:rFonts w:ascii="Times New Roman" w:hAnsi="Times New Roman"/>
          <w:sz w:val="20"/>
          <w:szCs w:val="20"/>
        </w:rPr>
        <w:tab/>
        <w:t>_______20___г.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протокол №____от_____20___г.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/Журавлева Н. В./</w:t>
      </w:r>
    </w:p>
    <w:p w:rsidR="00E56E0A" w:rsidRPr="008278A7" w:rsidRDefault="00E56E0A" w:rsidP="00E56E0A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от______20___г.</w:t>
      </w:r>
      <w:r w:rsidRPr="008278A7">
        <w:rPr>
          <w:rFonts w:ascii="Times New Roman" w:hAnsi="Times New Roman"/>
          <w:sz w:val="20"/>
          <w:szCs w:val="20"/>
        </w:rPr>
        <w:tab/>
        <w:t>Председатель МС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приказ №___от____20__г.</w:t>
      </w:r>
    </w:p>
    <w:p w:rsidR="00E56E0A" w:rsidRPr="008278A7" w:rsidRDefault="00E56E0A" w:rsidP="00E56E0A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рук. ШМО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___________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</w:p>
    <w:p w:rsidR="00E56E0A" w:rsidRPr="00473F04" w:rsidRDefault="00E56E0A" w:rsidP="00E56E0A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___________</w:t>
      </w:r>
    </w:p>
    <w:p w:rsidR="00E56E0A" w:rsidRDefault="00E56E0A" w:rsidP="00E56E0A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1"/>
          <w:szCs w:val="21"/>
        </w:rPr>
      </w:pPr>
    </w:p>
    <w:p w:rsidR="00E56E0A" w:rsidRDefault="00E56E0A" w:rsidP="00E56E0A">
      <w:pPr>
        <w:keepNext/>
        <w:keepLines/>
        <w:spacing w:after="85" w:line="730" w:lineRule="exact"/>
        <w:jc w:val="center"/>
        <w:outlineLvl w:val="0"/>
        <w:rPr>
          <w:rFonts w:ascii="Times New Roman" w:hAnsi="Times New Roman"/>
          <w:bCs/>
          <w:spacing w:val="-10"/>
          <w:sz w:val="73"/>
          <w:szCs w:val="73"/>
        </w:rPr>
      </w:pPr>
      <w:r>
        <w:rPr>
          <w:rFonts w:ascii="Times New Roman" w:hAnsi="Times New Roman"/>
          <w:bCs/>
          <w:spacing w:val="-10"/>
          <w:sz w:val="73"/>
          <w:szCs w:val="73"/>
        </w:rPr>
        <w:t>Рабочая программа</w:t>
      </w:r>
    </w:p>
    <w:p w:rsidR="00E56E0A" w:rsidRDefault="00E56E0A" w:rsidP="00E56E0A">
      <w:pPr>
        <w:spacing w:after="48" w:line="290" w:lineRule="exact"/>
        <w:jc w:val="center"/>
        <w:rPr>
          <w:rFonts w:ascii="Times New Roman" w:eastAsia="Georgia" w:hAnsi="Times New Roman"/>
          <w:sz w:val="29"/>
          <w:szCs w:val="29"/>
        </w:rPr>
      </w:pPr>
    </w:p>
    <w:p w:rsidR="00E56E0A" w:rsidRPr="00776E2E" w:rsidRDefault="00B875DA" w:rsidP="00E56E0A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</w:t>
      </w:r>
      <w:r w:rsidR="00E56E0A">
        <w:rPr>
          <w:rFonts w:ascii="Times New Roman" w:hAnsi="Times New Roman"/>
          <w:sz w:val="28"/>
          <w:szCs w:val="28"/>
        </w:rPr>
        <w:t>усскому языку</w:t>
      </w:r>
    </w:p>
    <w:p w:rsidR="00E56E0A" w:rsidRDefault="00B875DA" w:rsidP="00E56E0A">
      <w:pPr>
        <w:pStyle w:val="a4"/>
        <w:rPr>
          <w:rFonts w:ascii="Times New Roman" w:hAnsi="Times New Roman"/>
          <w:sz w:val="28"/>
          <w:szCs w:val="28"/>
        </w:rPr>
      </w:pPr>
      <w:r w:rsidRPr="00776E2E">
        <w:rPr>
          <w:rFonts w:ascii="Times New Roman" w:hAnsi="Times New Roman"/>
          <w:sz w:val="28"/>
          <w:szCs w:val="28"/>
        </w:rPr>
        <w:t>класс</w:t>
      </w:r>
      <w:r>
        <w:rPr>
          <w:rFonts w:ascii="Times New Roman" w:hAnsi="Times New Roman"/>
          <w:sz w:val="28"/>
          <w:szCs w:val="28"/>
        </w:rPr>
        <w:t xml:space="preserve"> 8</w:t>
      </w:r>
    </w:p>
    <w:p w:rsidR="00E56E0A" w:rsidRDefault="00E56E0A" w:rsidP="00E56E0A">
      <w:pPr>
        <w:pStyle w:val="a4"/>
        <w:rPr>
          <w:rFonts w:ascii="Times New Roman" w:hAnsi="Times New Roman"/>
          <w:sz w:val="28"/>
          <w:szCs w:val="28"/>
        </w:rPr>
      </w:pPr>
    </w:p>
    <w:p w:rsidR="00E56E0A" w:rsidRPr="00776E2E" w:rsidRDefault="00B875DA" w:rsidP="00E56E0A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</w:t>
      </w:r>
      <w:r w:rsidR="00E56E0A">
        <w:rPr>
          <w:rFonts w:ascii="Times New Roman" w:hAnsi="Times New Roman"/>
          <w:sz w:val="28"/>
          <w:szCs w:val="28"/>
        </w:rPr>
        <w:t xml:space="preserve"> часов в год</w:t>
      </w:r>
      <w:r>
        <w:rPr>
          <w:rFonts w:ascii="Times New Roman" w:hAnsi="Times New Roman"/>
          <w:sz w:val="28"/>
          <w:szCs w:val="28"/>
        </w:rPr>
        <w:t xml:space="preserve"> - 99</w:t>
      </w:r>
      <w:r w:rsidR="00E56E0A">
        <w:rPr>
          <w:rFonts w:ascii="Times New Roman" w:hAnsi="Times New Roman"/>
          <w:sz w:val="28"/>
          <w:szCs w:val="28"/>
        </w:rPr>
        <w:t>, в неделю</w:t>
      </w:r>
      <w:r>
        <w:rPr>
          <w:rFonts w:ascii="Times New Roman" w:hAnsi="Times New Roman"/>
          <w:sz w:val="28"/>
          <w:szCs w:val="28"/>
        </w:rPr>
        <w:t xml:space="preserve"> - 3</w:t>
      </w:r>
    </w:p>
    <w:p w:rsidR="00E56E0A" w:rsidRDefault="00E56E0A" w:rsidP="00E56E0A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E56E0A" w:rsidRDefault="00E56E0A" w:rsidP="00E56E0A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E56E0A" w:rsidRDefault="00E56E0A" w:rsidP="00E56E0A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E56E0A" w:rsidRDefault="00E56E0A" w:rsidP="00E56E0A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E56E0A" w:rsidRDefault="00E56E0A" w:rsidP="00E56E0A">
      <w:pPr>
        <w:spacing w:line="370" w:lineRule="exact"/>
        <w:rPr>
          <w:rFonts w:ascii="Times New Roman" w:eastAsia="Georgia" w:hAnsi="Times New Roman"/>
          <w:sz w:val="29"/>
          <w:szCs w:val="29"/>
        </w:rPr>
      </w:pPr>
    </w:p>
    <w:p w:rsidR="00E56E0A" w:rsidRDefault="00B875DA" w:rsidP="00E56E0A">
      <w:pPr>
        <w:spacing w:line="370" w:lineRule="exact"/>
        <w:ind w:left="2760"/>
        <w:jc w:val="right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 xml:space="preserve">Составитель: </w:t>
      </w:r>
      <w:proofErr w:type="spellStart"/>
      <w:r>
        <w:rPr>
          <w:rFonts w:ascii="Times New Roman" w:eastAsia="Georgia" w:hAnsi="Times New Roman"/>
          <w:sz w:val="29"/>
          <w:szCs w:val="29"/>
        </w:rPr>
        <w:t>Буракова</w:t>
      </w:r>
      <w:proofErr w:type="spellEnd"/>
      <w:r>
        <w:rPr>
          <w:rFonts w:ascii="Times New Roman" w:eastAsia="Georgia" w:hAnsi="Times New Roman"/>
          <w:sz w:val="29"/>
          <w:szCs w:val="29"/>
        </w:rPr>
        <w:t xml:space="preserve"> Е.В.</w:t>
      </w:r>
    </w:p>
    <w:p w:rsidR="00E56E0A" w:rsidRDefault="00E56E0A" w:rsidP="00E56E0A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E56E0A" w:rsidRDefault="00E56E0A" w:rsidP="00E56E0A">
      <w:pPr>
        <w:spacing w:line="370" w:lineRule="exact"/>
        <w:jc w:val="center"/>
        <w:rPr>
          <w:rFonts w:ascii="Times New Roman" w:eastAsia="Georgia" w:hAnsi="Times New Roman"/>
          <w:sz w:val="29"/>
          <w:szCs w:val="29"/>
        </w:rPr>
      </w:pPr>
    </w:p>
    <w:p w:rsidR="00E56E0A" w:rsidRDefault="00E56E0A" w:rsidP="00E56E0A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</w:p>
    <w:p w:rsidR="00E56E0A" w:rsidRDefault="00E56E0A" w:rsidP="00E56E0A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>х. Лихой</w:t>
      </w:r>
    </w:p>
    <w:p w:rsidR="00E56E0A" w:rsidRDefault="00B875DA" w:rsidP="00E56E0A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>2019</w:t>
      </w:r>
      <w:r w:rsidR="00E56E0A">
        <w:rPr>
          <w:rFonts w:ascii="Times New Roman" w:eastAsia="Georgia" w:hAnsi="Times New Roman"/>
          <w:sz w:val="29"/>
          <w:szCs w:val="29"/>
        </w:rPr>
        <w:t>– 2020уч. год</w:t>
      </w:r>
    </w:p>
    <w:p w:rsidR="00E56E0A" w:rsidRPr="004B5027" w:rsidRDefault="00E56E0A" w:rsidP="00E56E0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56AF" w:rsidRPr="00647046" w:rsidRDefault="005656AF" w:rsidP="004C175F">
      <w:pPr>
        <w:pageBreakBefore/>
        <w:spacing w:before="100" w:beforeAutospacing="1"/>
        <w:jc w:val="center"/>
        <w:rPr>
          <w:rFonts w:ascii="Times New Roman" w:hAnsi="Times New Roman"/>
          <w:b/>
          <w:bCs/>
        </w:rPr>
        <w:sectPr w:rsidR="005656AF" w:rsidRPr="00647046" w:rsidSect="002D13E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D42E7" w:rsidRPr="00DF40BB" w:rsidRDefault="00ED42E7" w:rsidP="00836091">
      <w:pPr>
        <w:pStyle w:val="a3"/>
        <w:spacing w:before="100" w:beforeAutospacing="1"/>
        <w:ind w:left="1800"/>
        <w:jc w:val="center"/>
        <w:rPr>
          <w:rFonts w:ascii="Times New Roman" w:hAnsi="Times New Roman"/>
          <w:b/>
          <w:sz w:val="24"/>
          <w:szCs w:val="24"/>
        </w:rPr>
      </w:pPr>
      <w:r w:rsidRPr="00DF40BB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DF40BB" w:rsidRPr="00DF40BB" w:rsidRDefault="00DF40BB" w:rsidP="00DF40BB">
      <w:pPr>
        <w:pStyle w:val="a3"/>
        <w:ind w:left="142" w:firstLine="566"/>
        <w:rPr>
          <w:rFonts w:ascii="Times New Roman" w:hAnsi="Times New Roman"/>
          <w:sz w:val="24"/>
          <w:szCs w:val="24"/>
        </w:rPr>
      </w:pPr>
      <w:proofErr w:type="gramStart"/>
      <w:r w:rsidRPr="00DF40BB">
        <w:rPr>
          <w:rFonts w:ascii="Times New Roman" w:hAnsi="Times New Roman"/>
          <w:color w:val="000000"/>
          <w:sz w:val="24"/>
          <w:szCs w:val="24"/>
        </w:rPr>
        <w:t xml:space="preserve">Рабочая программа по русскому языку для учащихся 8 класса составлена на основе </w:t>
      </w:r>
      <w:r w:rsidRPr="00DF40BB">
        <w:rPr>
          <w:rFonts w:ascii="Times New Roman" w:hAnsi="Times New Roman"/>
          <w:sz w:val="24"/>
          <w:szCs w:val="24"/>
        </w:rPr>
        <w:t xml:space="preserve">основной </w:t>
      </w:r>
      <w:r w:rsidRPr="00DF40BB">
        <w:rPr>
          <w:rFonts w:ascii="Times New Roman" w:hAnsi="Times New Roman"/>
          <w:sz w:val="24"/>
          <w:szCs w:val="24"/>
          <w:lang w:eastAsia="ru-RU"/>
        </w:rPr>
        <w:t>образовательной программы основного общего образования</w:t>
      </w:r>
      <w:r w:rsidRPr="00DF40BB">
        <w:rPr>
          <w:rFonts w:ascii="Times New Roman" w:hAnsi="Times New Roman"/>
          <w:sz w:val="24"/>
          <w:szCs w:val="24"/>
        </w:rPr>
        <w:t xml:space="preserve"> МБОУ Лиховской СОШ</w:t>
      </w:r>
      <w:r w:rsidRPr="00DF40B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DF40BB">
        <w:rPr>
          <w:rFonts w:ascii="Times New Roman" w:hAnsi="Times New Roman"/>
          <w:sz w:val="24"/>
          <w:szCs w:val="24"/>
        </w:rPr>
        <w:t xml:space="preserve">учебного </w:t>
      </w:r>
      <w:r w:rsidR="00E56E0A">
        <w:rPr>
          <w:rFonts w:ascii="Times New Roman" w:hAnsi="Times New Roman"/>
          <w:sz w:val="24"/>
          <w:szCs w:val="24"/>
        </w:rPr>
        <w:t>плана МБОУ Лиховской СОШ на 2019 – 2020</w:t>
      </w:r>
      <w:r w:rsidRPr="00DF40BB">
        <w:rPr>
          <w:rFonts w:ascii="Times New Roman" w:hAnsi="Times New Roman"/>
          <w:sz w:val="24"/>
          <w:szCs w:val="24"/>
        </w:rPr>
        <w:t xml:space="preserve"> учебный год в рамках реализации ФГОС для основного общего образования, годового </w:t>
      </w:r>
      <w:r w:rsidRPr="00DF40BB">
        <w:rPr>
          <w:rFonts w:ascii="Times New Roman" w:hAnsi="Times New Roman"/>
          <w:sz w:val="24"/>
          <w:szCs w:val="24"/>
          <w:lang w:eastAsia="ru-RU"/>
        </w:rPr>
        <w:t>календарного учебного графика</w:t>
      </w:r>
      <w:r w:rsidRPr="00DF40BB">
        <w:rPr>
          <w:rFonts w:ascii="Times New Roman" w:hAnsi="Times New Roman"/>
          <w:sz w:val="24"/>
          <w:szCs w:val="24"/>
        </w:rPr>
        <w:t xml:space="preserve"> МБОУ Лиховской СОШ, </w:t>
      </w:r>
      <w:r w:rsidRPr="00DF40BB">
        <w:rPr>
          <w:rFonts w:ascii="Times New Roman" w:hAnsi="Times New Roman"/>
          <w:sz w:val="24"/>
          <w:szCs w:val="24"/>
          <w:lang w:eastAsia="ru-RU"/>
        </w:rPr>
        <w:t>примерной общеобразовательной</w:t>
      </w:r>
      <w:r w:rsidRPr="00DF40BB">
        <w:rPr>
          <w:rFonts w:ascii="Times New Roman" w:hAnsi="Times New Roman"/>
          <w:sz w:val="24"/>
          <w:szCs w:val="24"/>
        </w:rPr>
        <w:t xml:space="preserve"> программы по учебному предмету русский язык (Программа курса «Русский язык» 5-9 классы</w:t>
      </w:r>
      <w:proofErr w:type="gramEnd"/>
      <w:r w:rsidRPr="00DF40BB">
        <w:rPr>
          <w:rFonts w:ascii="Times New Roman" w:hAnsi="Times New Roman"/>
          <w:sz w:val="24"/>
          <w:szCs w:val="24"/>
        </w:rPr>
        <w:t xml:space="preserve">. Автор-составитель </w:t>
      </w:r>
      <w:proofErr w:type="spellStart"/>
      <w:r w:rsidRPr="00DF40BB">
        <w:rPr>
          <w:rFonts w:ascii="Times New Roman" w:hAnsi="Times New Roman"/>
          <w:sz w:val="24"/>
          <w:szCs w:val="24"/>
        </w:rPr>
        <w:t>Л.В.Кибирева</w:t>
      </w:r>
      <w:proofErr w:type="spellEnd"/>
      <w:r w:rsidRPr="00DF40BB">
        <w:rPr>
          <w:rFonts w:ascii="Times New Roman" w:hAnsi="Times New Roman"/>
          <w:sz w:val="24"/>
          <w:szCs w:val="24"/>
        </w:rPr>
        <w:t xml:space="preserve">, 3-е издание, М., «Русское слово» 2015).., </w:t>
      </w:r>
      <w:proofErr w:type="gramStart"/>
      <w:r w:rsidRPr="00DF40BB">
        <w:rPr>
          <w:rFonts w:ascii="Times New Roman" w:hAnsi="Times New Roman"/>
          <w:sz w:val="24"/>
          <w:szCs w:val="24"/>
          <w:lang w:eastAsia="ru-RU"/>
        </w:rPr>
        <w:t>Рабочих программ «Русский язык» 5-9 классы составитель Харитонова Е.И</w:t>
      </w:r>
      <w:r w:rsidRPr="00DF40BB">
        <w:rPr>
          <w:rFonts w:ascii="Times New Roman" w:hAnsi="Times New Roman"/>
          <w:sz w:val="24"/>
          <w:szCs w:val="24"/>
        </w:rPr>
        <w:t xml:space="preserve">. М. Дрофа 2014, учебника «Русский язык. 8 класс» в 2-х частях под редакцией </w:t>
      </w:r>
      <w:proofErr w:type="spellStart"/>
      <w:r w:rsidRPr="00DF40BB">
        <w:rPr>
          <w:rFonts w:ascii="Times New Roman" w:hAnsi="Times New Roman"/>
          <w:sz w:val="24"/>
          <w:szCs w:val="24"/>
        </w:rPr>
        <w:t>Е.А.Быстровой</w:t>
      </w:r>
      <w:proofErr w:type="spellEnd"/>
      <w:r w:rsidRPr="00DF40BB">
        <w:rPr>
          <w:rFonts w:ascii="Times New Roman" w:hAnsi="Times New Roman"/>
          <w:sz w:val="24"/>
          <w:szCs w:val="24"/>
        </w:rPr>
        <w:t>, издательство М.,«Русское слово», 2014, рекомендованного Министерством образования и науки Российской Федерации (Серия «ФГОС.</w:t>
      </w:r>
      <w:proofErr w:type="gramEnd"/>
      <w:r w:rsidRPr="00DF40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F40BB">
        <w:rPr>
          <w:rFonts w:ascii="Times New Roman" w:hAnsi="Times New Roman"/>
          <w:sz w:val="24"/>
          <w:szCs w:val="24"/>
        </w:rPr>
        <w:t>Инновационная школа»), с учетом требований Федерального государственного образовательного стандарта.</w:t>
      </w:r>
      <w:proofErr w:type="gramEnd"/>
    </w:p>
    <w:p w:rsidR="00ED42E7" w:rsidRPr="00DF40BB" w:rsidRDefault="00ED42E7" w:rsidP="00ED42E7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В соответствии с учебным планом программа рассчитана на 3 часа в неделю, 35 учебных недель в год.</w:t>
      </w:r>
    </w:p>
    <w:p w:rsidR="00ED42E7" w:rsidRPr="00DF40BB" w:rsidRDefault="00ED42E7" w:rsidP="00ED42E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ab/>
        <w:t>В соответствии годовым календарным графиком и расписанием заня</w:t>
      </w:r>
      <w:r w:rsidR="00E56E0A">
        <w:rPr>
          <w:rFonts w:ascii="Times New Roman" w:hAnsi="Times New Roman"/>
          <w:sz w:val="24"/>
          <w:szCs w:val="24"/>
        </w:rPr>
        <w:t>тий в МБОУ Лиховской СОШ на 2019-2020</w:t>
      </w:r>
      <w:r w:rsidRPr="00DF40BB">
        <w:rPr>
          <w:rFonts w:ascii="Times New Roman" w:hAnsi="Times New Roman"/>
          <w:sz w:val="24"/>
          <w:szCs w:val="24"/>
        </w:rPr>
        <w:t xml:space="preserve"> учебный год рабочая программа реализуется за 99 учебных часов и обеспечивает рациональное распределение материала.</w:t>
      </w:r>
    </w:p>
    <w:p w:rsidR="00ED42E7" w:rsidRPr="00DF40BB" w:rsidRDefault="00ED42E7" w:rsidP="00ED42E7">
      <w:pPr>
        <w:pStyle w:val="a4"/>
        <w:jc w:val="both"/>
        <w:rPr>
          <w:rStyle w:val="TimesNewRoman"/>
          <w:bCs/>
          <w:sz w:val="24"/>
          <w:szCs w:val="24"/>
          <w:lang w:eastAsia="ar-SA"/>
        </w:rPr>
      </w:pPr>
      <w:r w:rsidRPr="00DF40BB">
        <w:rPr>
          <w:rFonts w:ascii="Times New Roman" w:hAnsi="Times New Roman"/>
          <w:sz w:val="24"/>
          <w:szCs w:val="24"/>
        </w:rPr>
        <w:tab/>
        <w:t>Срок реализации рабочей программы – 1 год.</w:t>
      </w:r>
    </w:p>
    <w:p w:rsidR="00ED42E7" w:rsidRPr="00DF40BB" w:rsidRDefault="00ED42E7" w:rsidP="00ED42E7">
      <w:pPr>
        <w:rPr>
          <w:rFonts w:ascii="Times New Roman" w:hAnsi="Times New Roman"/>
          <w:b/>
          <w:sz w:val="24"/>
          <w:szCs w:val="24"/>
        </w:rPr>
      </w:pPr>
    </w:p>
    <w:p w:rsidR="005656AF" w:rsidRPr="00DF40BB" w:rsidRDefault="005656AF" w:rsidP="00E56E0A">
      <w:pPr>
        <w:pStyle w:val="a3"/>
        <w:spacing w:before="100" w:beforeAutospacing="1"/>
        <w:ind w:left="1800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b/>
          <w:bCs/>
          <w:sz w:val="24"/>
          <w:szCs w:val="24"/>
        </w:rPr>
        <w:t>Планируемые  результаты  освоения предмета в рамках ФГОС</w:t>
      </w:r>
      <w:r w:rsidRPr="00DF40BB">
        <w:rPr>
          <w:rFonts w:ascii="Times New Roman" w:hAnsi="Times New Roman"/>
          <w:sz w:val="24"/>
          <w:szCs w:val="24"/>
        </w:rPr>
        <w:t>:</w:t>
      </w:r>
    </w:p>
    <w:p w:rsidR="005656AF" w:rsidRPr="00DF40BB" w:rsidRDefault="005656AF" w:rsidP="000005B2">
      <w:pPr>
        <w:pStyle w:val="a3"/>
        <w:spacing w:before="100" w:beforeAutospacing="1"/>
        <w:ind w:left="1800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b/>
          <w:sz w:val="24"/>
          <w:szCs w:val="24"/>
        </w:rPr>
        <w:t xml:space="preserve">     </w:t>
      </w:r>
      <w:r w:rsidRPr="00DF40BB">
        <w:rPr>
          <w:rFonts w:ascii="Times New Roman" w:hAnsi="Times New Roman"/>
          <w:sz w:val="24"/>
          <w:szCs w:val="24"/>
        </w:rPr>
        <w:t xml:space="preserve">Учащиеся должны </w:t>
      </w:r>
      <w:r w:rsidRPr="00DF40BB">
        <w:rPr>
          <w:rFonts w:ascii="Times New Roman" w:hAnsi="Times New Roman"/>
          <w:b/>
          <w:sz w:val="24"/>
          <w:szCs w:val="24"/>
        </w:rPr>
        <w:t xml:space="preserve">знать </w:t>
      </w:r>
      <w:r w:rsidRPr="00DF40BB">
        <w:rPr>
          <w:rFonts w:ascii="Times New Roman" w:hAnsi="Times New Roman"/>
          <w:sz w:val="24"/>
          <w:szCs w:val="24"/>
        </w:rPr>
        <w:t xml:space="preserve">определение основных изученных в 8 классе языковых явлений и </w:t>
      </w:r>
      <w:proofErr w:type="spellStart"/>
      <w:r w:rsidRPr="00DF40BB">
        <w:rPr>
          <w:rFonts w:ascii="Times New Roman" w:hAnsi="Times New Roman"/>
          <w:sz w:val="24"/>
          <w:szCs w:val="24"/>
        </w:rPr>
        <w:t>речеведческих</w:t>
      </w:r>
      <w:proofErr w:type="spellEnd"/>
      <w:r w:rsidRPr="00DF40BB">
        <w:rPr>
          <w:rFonts w:ascii="Times New Roman" w:hAnsi="Times New Roman"/>
          <w:sz w:val="24"/>
          <w:szCs w:val="24"/>
        </w:rPr>
        <w:t xml:space="preserve"> понятий,   пунктуационных правил, правила речевого этикета. Изучение предмета в 8 классе имеет синтаксическую и пунктуационную  направленность.  Начинается систематическое изучение синтаксиса.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     К концу 8  класса учащиеся должны овладеть следующими </w:t>
      </w:r>
      <w:r w:rsidRPr="00DF40BB">
        <w:rPr>
          <w:rFonts w:ascii="Times New Roman" w:hAnsi="Times New Roman"/>
          <w:b/>
          <w:sz w:val="24"/>
          <w:szCs w:val="24"/>
        </w:rPr>
        <w:t>умениями и навыками</w:t>
      </w:r>
      <w:r w:rsidRPr="00DF40BB">
        <w:rPr>
          <w:rFonts w:ascii="Times New Roman" w:hAnsi="Times New Roman"/>
          <w:sz w:val="24"/>
          <w:szCs w:val="24"/>
        </w:rPr>
        <w:t>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     ПО РЕЧЕВОЙ ДЕЯТЕЛЬНОСТИ: 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  <w:u w:val="single"/>
        </w:rPr>
      </w:pPr>
      <w:r w:rsidRPr="00DF40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40BB">
        <w:rPr>
          <w:rFonts w:ascii="Times New Roman" w:hAnsi="Times New Roman"/>
          <w:sz w:val="24"/>
          <w:szCs w:val="24"/>
          <w:u w:val="single"/>
        </w:rPr>
        <w:t>Аудирование</w:t>
      </w:r>
      <w:proofErr w:type="spellEnd"/>
      <w:r w:rsidRPr="00DF40BB">
        <w:rPr>
          <w:rFonts w:ascii="Times New Roman" w:hAnsi="Times New Roman"/>
          <w:sz w:val="24"/>
          <w:szCs w:val="24"/>
          <w:u w:val="single"/>
        </w:rPr>
        <w:t>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 - различать</w:t>
      </w:r>
      <w:r w:rsidRPr="00DF40BB">
        <w:rPr>
          <w:rFonts w:ascii="Times New Roman" w:hAnsi="Times New Roman"/>
          <w:b/>
          <w:sz w:val="24"/>
          <w:szCs w:val="24"/>
        </w:rPr>
        <w:t xml:space="preserve"> </w:t>
      </w:r>
      <w:r w:rsidRPr="00DF40BB">
        <w:rPr>
          <w:rFonts w:ascii="Times New Roman" w:hAnsi="Times New Roman"/>
          <w:sz w:val="24"/>
          <w:szCs w:val="24"/>
        </w:rPr>
        <w:t>тексты разговорного характера, научные, публицистические, официально-деловые, тексты художественной литературы;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устанавливать</w:t>
      </w:r>
      <w:r w:rsidRPr="00DF40BB">
        <w:rPr>
          <w:rFonts w:ascii="Times New Roman" w:hAnsi="Times New Roman"/>
          <w:b/>
          <w:sz w:val="24"/>
          <w:szCs w:val="24"/>
        </w:rPr>
        <w:t xml:space="preserve"> </w:t>
      </w:r>
      <w:r w:rsidRPr="00DF40BB">
        <w:rPr>
          <w:rFonts w:ascii="Times New Roman" w:hAnsi="Times New Roman"/>
          <w:sz w:val="24"/>
          <w:szCs w:val="24"/>
        </w:rPr>
        <w:t>принадлежность текста к определенной  функциональной принадлежности;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сравнивать</w:t>
      </w:r>
      <w:r w:rsidRPr="00DF40BB">
        <w:rPr>
          <w:rFonts w:ascii="Times New Roman" w:hAnsi="Times New Roman"/>
          <w:b/>
          <w:sz w:val="24"/>
          <w:szCs w:val="24"/>
        </w:rPr>
        <w:t xml:space="preserve"> </w:t>
      </w:r>
      <w:r w:rsidRPr="00DF40BB">
        <w:rPr>
          <w:rFonts w:ascii="Times New Roman" w:hAnsi="Times New Roman"/>
          <w:sz w:val="24"/>
          <w:szCs w:val="24"/>
        </w:rPr>
        <w:t>речевые высказывания с точки зрения их содержания;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    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  <w:u w:val="single"/>
        </w:rPr>
        <w:t>Чтение: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- выделять в тексте главную и второстепенную информацию;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разбивать текст на смысловые части и составлять простой  и сложный планы;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отвечать на вопросы по содержанию прочитанного текста;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- владеть </w:t>
      </w:r>
      <w:proofErr w:type="gramStart"/>
      <w:r w:rsidRPr="00DF40BB">
        <w:rPr>
          <w:rFonts w:ascii="Times New Roman" w:hAnsi="Times New Roman"/>
          <w:sz w:val="24"/>
          <w:szCs w:val="24"/>
        </w:rPr>
        <w:t>ознакомительным</w:t>
      </w:r>
      <w:proofErr w:type="gramEnd"/>
      <w:r w:rsidRPr="00DF40BB">
        <w:rPr>
          <w:rFonts w:ascii="Times New Roman" w:hAnsi="Times New Roman"/>
          <w:sz w:val="24"/>
          <w:szCs w:val="24"/>
        </w:rPr>
        <w:t xml:space="preserve"> и изучающим, просмотровым и поисковом видами чтения;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прогнозировать содержание текста по заголовку, названию параграфа учебника;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извлекать информацию из лингвистических словарей разных видов;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правильно расставлять логические ударения, паузы;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выбирать уместный тон речи при чтении текста вслух;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находить в тексте ключевые слова и объяснять их лексическое значение;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прогнозировать содержание текста по данному началу;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 выступать перед аудиторией с небольшими сообщениями, докладом.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  <w:u w:val="single"/>
        </w:rPr>
      </w:pPr>
      <w:r w:rsidRPr="00DF40BB">
        <w:rPr>
          <w:rFonts w:ascii="Times New Roman" w:hAnsi="Times New Roman"/>
          <w:sz w:val="24"/>
          <w:szCs w:val="24"/>
        </w:rPr>
        <w:t xml:space="preserve">  </w:t>
      </w:r>
      <w:r w:rsidRPr="00DF40BB">
        <w:rPr>
          <w:rFonts w:ascii="Times New Roman" w:hAnsi="Times New Roman"/>
          <w:sz w:val="24"/>
          <w:szCs w:val="24"/>
          <w:u w:val="single"/>
        </w:rPr>
        <w:t xml:space="preserve"> Говорение: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доказательно отвечать на вопросы учителя;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подробно и сжато излагать прочитанный текст, сохраняя его  строение, тип речи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lastRenderedPageBreak/>
        <w:t>- создавать собственные  высказывания, соответствующие требованиям точности, логичности, выразительности речи;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выражать своё отношение к предмету речи с помощью разнообразных языковых   средств и  интонации,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- </w:t>
      </w:r>
      <w:r w:rsidRPr="00DF40BB">
        <w:rPr>
          <w:rFonts w:ascii="Times New Roman" w:hAnsi="Times New Roman"/>
          <w:color w:val="000000"/>
          <w:sz w:val="24"/>
          <w:szCs w:val="24"/>
        </w:rPr>
        <w:t>определять стили речи; находить языковые средства, характерные для различных стилей речи;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b/>
          <w:sz w:val="24"/>
          <w:szCs w:val="24"/>
        </w:rPr>
        <w:t xml:space="preserve"> - </w:t>
      </w:r>
      <w:r w:rsidRPr="00DF40BB">
        <w:rPr>
          <w:rFonts w:ascii="Times New Roman" w:hAnsi="Times New Roman"/>
          <w:sz w:val="24"/>
          <w:szCs w:val="24"/>
        </w:rPr>
        <w:t>оценивать чужие и собственные речевые высказывания с точки зрения соответствия их коммуникативным требованиям, языковой принадлежности.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  <w:u w:val="single"/>
        </w:rPr>
      </w:pPr>
      <w:r w:rsidRPr="00DF40BB">
        <w:rPr>
          <w:rFonts w:ascii="Times New Roman" w:hAnsi="Times New Roman"/>
          <w:sz w:val="24"/>
          <w:szCs w:val="24"/>
        </w:rPr>
        <w:t xml:space="preserve">   </w:t>
      </w:r>
      <w:r w:rsidRPr="00DF40BB">
        <w:rPr>
          <w:rFonts w:ascii="Times New Roman" w:hAnsi="Times New Roman"/>
          <w:sz w:val="24"/>
          <w:szCs w:val="24"/>
          <w:u w:val="single"/>
        </w:rPr>
        <w:t xml:space="preserve"> Письмо: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создавать</w:t>
      </w:r>
      <w:r w:rsidRPr="00DF40BB">
        <w:rPr>
          <w:rFonts w:ascii="Times New Roman" w:hAnsi="Times New Roman"/>
          <w:b/>
          <w:sz w:val="24"/>
          <w:szCs w:val="24"/>
        </w:rPr>
        <w:t xml:space="preserve"> </w:t>
      </w:r>
      <w:r w:rsidRPr="00DF40BB">
        <w:rPr>
          <w:rFonts w:ascii="Times New Roman" w:hAnsi="Times New Roman"/>
          <w:sz w:val="24"/>
          <w:szCs w:val="24"/>
        </w:rPr>
        <w:t>письменные высказывания разных стилей, жанров и типов речи;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подробно и сжато пересказывать тексты разных типов речи, сохраняя типологическую структуру исходного текста и его выразительные языковые и речевые средства;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создавать письменное высказывание разных типов и стилей речи;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составлять план сочинения и соблюдать его в процессе письма;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определять и раскрывать тему и основную мысль высказывания;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делить текст на абзацы;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писать небольшие по объёму тексты (сочинения-миниатюры разных стилей, в том числе и научного);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пользоваться разными видами словарей в процессе написания текста;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выражать своё отношение к предмету речи;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находить в тексте типовые фрагменты описания, повествования, рассуждения;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подбирать заголовок, отражающий основную тему и основную мысль текста;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использовать элементарные условные обозначения речевых ошибок (ошибки в выделении абзаца, неоправданный повтор слов, неправильное употребление местоимений, избыточная информация и др.);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исправлять недочёты в содержании высказывания и его построении.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     ПО ФОНЕТИКЕ И ОРФОЭПИИ: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выделять в слове звуки речи; давать им фонетическую  характеристику;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проводить фонетический и орфоэпический разбор слов;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анализировать собственную и чужую речь с точки зрения соблюдения орфоэпических норм;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находить в художественном тексте явления звукописи;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правильно произносить гласные, согласные звуки и их сочетания в слове, а также наиболее употребительные слова и формы изученных частей речи;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работать с орфоэпическим словарём.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     ПО МОРФЕМИКЕ и СЛОВОБРАЗОВАНИЮ: 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по типичным суффиксам и окончанию определять изученные части речи их формы;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определять способы образования слов различных частей речи;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характеризовать словообразовательные  гнезда,  устанавливая смысловую и структурную связь однокоренных слов;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-  наблюдать  за  использованием выразительных  средств  </w:t>
      </w:r>
      <w:proofErr w:type="spellStart"/>
      <w:r w:rsidRPr="00DF40BB">
        <w:rPr>
          <w:rFonts w:ascii="Times New Roman" w:hAnsi="Times New Roman"/>
          <w:sz w:val="24"/>
          <w:szCs w:val="24"/>
        </w:rPr>
        <w:t>морфемики</w:t>
      </w:r>
      <w:proofErr w:type="spellEnd"/>
      <w:r w:rsidRPr="00DF40BB">
        <w:rPr>
          <w:rFonts w:ascii="Times New Roman" w:hAnsi="Times New Roman"/>
          <w:sz w:val="24"/>
          <w:szCs w:val="24"/>
        </w:rPr>
        <w:t xml:space="preserve"> и словообразования в речи.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- использовать  морфемный, словообразовательный  словари. 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- применять  знания  и  умения по </w:t>
      </w:r>
      <w:proofErr w:type="spellStart"/>
      <w:r w:rsidRPr="00DF40BB">
        <w:rPr>
          <w:rFonts w:ascii="Times New Roman" w:hAnsi="Times New Roman"/>
          <w:sz w:val="24"/>
          <w:szCs w:val="24"/>
        </w:rPr>
        <w:t>морфемике</w:t>
      </w:r>
      <w:proofErr w:type="spellEnd"/>
      <w:r w:rsidRPr="00DF40BB">
        <w:rPr>
          <w:rFonts w:ascii="Times New Roman" w:hAnsi="Times New Roman"/>
          <w:sz w:val="24"/>
          <w:szCs w:val="24"/>
        </w:rPr>
        <w:t xml:space="preserve"> и словообразованию в практике правописания,  а  также  при  проведении грамматического  и  лексического анализа слов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      ПО ЛЕКСИКОЛОГИИ И ФРАЗЕОЛОГИИ: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соблюдать лексические нормы, употреблять слова в соответствии с их лексическим значением, с условиями и задачами общения;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толковать лексическое значение общеупотребительных слов и фразеологизмов;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проводить элементарный анализ художественного текста, обнаруживая в нём примеры употребления слов в переносном значении;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lastRenderedPageBreak/>
        <w:t>- использовать  в  собственной речи  синонимы,  антонимы,  паронимы и т.д.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- осуществлять  выбор  лексических  средств  и  употреблять их  в  соответствии  со  значением  и  ситуацией  общения. 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оценивать  собственную  и чужую  речь  с  точки  зрения точного, уместного и выразительного словоупотребления.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- извлекать  необходимую  информацию из лингвистических словарей  различных  типов 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(толкового  словаря,  словарей синонимов,   антонимов,  устаревших   слов,      иностранных   слов,  фразеологического  словаря)  и  использовать  ее  в  различных видах деятельности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     ПО МОРФОЛОГИИ: 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различать постоянные и непостоянные морфологические признаки изученных частей речи и проводить морфологический разбор слов всех частей речи;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правильно, уместно и выразительно употреблять слова изученных частей речи;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использовать знания и умения по морфологии в практике правописания и проведения синтаксического анализа предложения;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     ПО ОРФОГРАФИИ: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находить орфограммы в морфемах;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группировать слова по видам орфограмм;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владеть правильным способом применения изученных правил орфографии;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устно объяснять выбор написания и использовать на письме специальные графические обозначения;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самостоятельно подбирать слова на изученные правила;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учитывать значение, морфемное строение и грамматическую характеристику слов при выборе правильного написания.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     ПО СИНТАКСИСУ И ПУНКТУАЦИИ: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овладеть  основными понятиями синтаксиса;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составлять схемы   словосочетаний и конструировать словосочетания по предложенной схеме; анализировать структуру словосочетания, определять способ связи слов в словосочетании;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определять синтаксическую роль всех самостоятельных частей речи;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распознавать виды предложений;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определять виды главных и  второстепенных членов предложения;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находить, анализировать и использовать в речи обособленные члены предложения;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овладеть основными способами передачи чужой речи;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владеть правильным способом действий при применении изученных правил пунктуации;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 объяснять постановку знаков препинания в предложениях (в изученных синтаксических конструкциях) и использовать на письме специальные графические обозначения;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самостоятельно подбирать примеры на изученные пунктуационные правила.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     ПО РЕЧЕВОМУ ЭТИКЕТУ: 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владеть навыками речевого этикета;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- осознавать  роль  русского  языка  в  жизни  страны,  в дружбе  народов,  в  жизни  общества. Извлекать информацию из различных источников, представлять  и  передавать  ее  с  учетом заданных условий общения.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bCs/>
          <w:i/>
          <w:iCs/>
          <w:sz w:val="24"/>
          <w:szCs w:val="24"/>
        </w:rPr>
        <w:t>Учащиеся должны использовать приобретенные зна</w:t>
      </w:r>
      <w:r w:rsidRPr="00DF40BB">
        <w:rPr>
          <w:rFonts w:ascii="Times New Roman" w:hAnsi="Times New Roman"/>
          <w:bCs/>
          <w:i/>
          <w:iCs/>
          <w:sz w:val="24"/>
          <w:szCs w:val="24"/>
        </w:rPr>
        <w:softHyphen/>
        <w:t xml:space="preserve">ния и умения в практической деятельности и повседневной жизни </w:t>
      </w:r>
      <w:proofErr w:type="gramStart"/>
      <w:r w:rsidRPr="00DF40BB">
        <w:rPr>
          <w:rFonts w:ascii="Times New Roman" w:hAnsi="Times New Roman"/>
          <w:bCs/>
          <w:i/>
          <w:iCs/>
          <w:sz w:val="24"/>
          <w:szCs w:val="24"/>
        </w:rPr>
        <w:t>для</w:t>
      </w:r>
      <w:proofErr w:type="gramEnd"/>
      <w:r w:rsidRPr="00DF40BB">
        <w:rPr>
          <w:rFonts w:ascii="Times New Roman" w:hAnsi="Times New Roman"/>
          <w:bCs/>
          <w:i/>
          <w:iCs/>
          <w:sz w:val="24"/>
          <w:szCs w:val="24"/>
        </w:rPr>
        <w:t>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осознания роли родного языка в развитии интел</w:t>
      </w:r>
      <w:r w:rsidRPr="00DF40BB">
        <w:rPr>
          <w:rFonts w:ascii="Times New Roman" w:hAnsi="Times New Roman"/>
          <w:sz w:val="24"/>
          <w:szCs w:val="24"/>
        </w:rPr>
        <w:softHyphen/>
        <w:t>лектуальных и творческих способностей личности, значения родного языка в жизни человека и обще</w:t>
      </w:r>
      <w:r w:rsidRPr="00DF40BB">
        <w:rPr>
          <w:rFonts w:ascii="Times New Roman" w:hAnsi="Times New Roman"/>
          <w:sz w:val="24"/>
          <w:szCs w:val="24"/>
        </w:rPr>
        <w:softHyphen/>
        <w:t>ства;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развития речевой культуры, бережного и созна</w:t>
      </w:r>
      <w:r w:rsidRPr="00DF40BB">
        <w:rPr>
          <w:rFonts w:ascii="Times New Roman" w:hAnsi="Times New Roman"/>
          <w:sz w:val="24"/>
          <w:szCs w:val="24"/>
        </w:rPr>
        <w:softHyphen/>
        <w:t>тельного отношения к родному языку;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удовлетворения коммуникативных потребностей в учебных, бытовых, социально-культурных ситуа</w:t>
      </w:r>
      <w:r w:rsidRPr="00DF40BB">
        <w:rPr>
          <w:rFonts w:ascii="Times New Roman" w:hAnsi="Times New Roman"/>
          <w:sz w:val="24"/>
          <w:szCs w:val="24"/>
        </w:rPr>
        <w:softHyphen/>
        <w:t>циях общения;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увеличения словарного запаса, расширения круга используемых грамматических средств, развития способности к самооценке;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lastRenderedPageBreak/>
        <w:t>получения знаний по другим учебным предметам.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/>
          <w:iCs/>
          <w:sz w:val="24"/>
          <w:szCs w:val="24"/>
        </w:rPr>
        <w:t>УУД, сформированные в процессе усвоения программы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Ученики получат возможность научиться: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/>
          <w:iCs/>
          <w:sz w:val="24"/>
          <w:szCs w:val="24"/>
        </w:rPr>
        <w:t>знать: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роль русского языка  как национального языка  русского народа, государственного языка  Российской  Федерации и средства</w:t>
      </w:r>
      <w:r w:rsidRPr="00DF40BB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DF40BB">
        <w:rPr>
          <w:rFonts w:ascii="Times New Roman" w:hAnsi="Times New Roman"/>
          <w:bCs/>
          <w:iCs/>
          <w:sz w:val="24"/>
          <w:szCs w:val="24"/>
        </w:rPr>
        <w:t>межнационального общения;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смысл понятий: речь устная и письменная; монолог, диалог; ситуация речевого общения;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основные признаки стилей языка;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признаки текста и его функционально-смысловых типов (повествования, описания, рассуждения);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основные единицы языка, их признаки;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основные нормы русского литературного языка (орфоэпические, лексические, грамматические, орфографические, пунктуационные)</w:t>
      </w:r>
      <w:r w:rsidRPr="00DF40BB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DF40BB">
        <w:rPr>
          <w:rFonts w:ascii="Times New Roman" w:hAnsi="Times New Roman"/>
          <w:bCs/>
          <w:iCs/>
          <w:sz w:val="24"/>
          <w:szCs w:val="24"/>
        </w:rPr>
        <w:t>для данного периода обучения;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нормы речевого этикета;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/>
          <w:iCs/>
          <w:sz w:val="24"/>
          <w:szCs w:val="24"/>
        </w:rPr>
        <w:t>уметь: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различать разговорную речь и другие стили;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определять тему, основную мысль текста, функционально-смысловой тип и стиль речи;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опознавать языковые единицы, проводить различные виды их анализа;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объяснять с помощью словаря значение слов с национально-культурным компонентом;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DF40BB">
        <w:rPr>
          <w:rFonts w:ascii="Times New Roman" w:hAnsi="Times New Roman"/>
          <w:bCs/>
          <w:i/>
          <w:iCs/>
          <w:sz w:val="24"/>
          <w:szCs w:val="24"/>
        </w:rPr>
        <w:t>аудирование</w:t>
      </w:r>
      <w:proofErr w:type="spellEnd"/>
      <w:r w:rsidRPr="00DF40BB">
        <w:rPr>
          <w:rFonts w:ascii="Times New Roman" w:hAnsi="Times New Roman"/>
          <w:bCs/>
          <w:i/>
          <w:iCs/>
          <w:sz w:val="24"/>
          <w:szCs w:val="24"/>
        </w:rPr>
        <w:t xml:space="preserve"> и чтение: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адекватно понимать информацию устного и письменного сообщения (цель, тему текста);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читать тексты разных стилей и жанров; владеть разными видами чтения (изучающее, ознакомительное, просмотровое);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извлекать    информацию    из    различных    источников,    включая    средства    массовой    информации;    свободно    пользоваться</w:t>
      </w:r>
      <w:r w:rsidRPr="00DF40BB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DF40BB">
        <w:rPr>
          <w:rFonts w:ascii="Times New Roman" w:hAnsi="Times New Roman"/>
          <w:bCs/>
          <w:iCs/>
          <w:sz w:val="24"/>
          <w:szCs w:val="24"/>
        </w:rPr>
        <w:t>лингвистическими словарями, справочной литературой;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/>
          <w:iCs/>
          <w:sz w:val="24"/>
          <w:szCs w:val="24"/>
        </w:rPr>
        <w:t>говорение и письмо: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воспроизводить текст с заданной степенью свернутости (план, пересказ, изложение);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создавать тексты различных стилей и жанров (применительно к данному этапу обучения);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осуществлять выбор и организацию языковых сре</w:t>
      </w:r>
      <w:proofErr w:type="gramStart"/>
      <w:r w:rsidRPr="00DF40BB">
        <w:rPr>
          <w:rFonts w:ascii="Times New Roman" w:hAnsi="Times New Roman"/>
          <w:bCs/>
          <w:iCs/>
          <w:sz w:val="24"/>
          <w:szCs w:val="24"/>
        </w:rPr>
        <w:t>дств в с</w:t>
      </w:r>
      <w:proofErr w:type="gramEnd"/>
      <w:r w:rsidRPr="00DF40BB">
        <w:rPr>
          <w:rFonts w:ascii="Times New Roman" w:hAnsi="Times New Roman"/>
          <w:bCs/>
          <w:iCs/>
          <w:sz w:val="24"/>
          <w:szCs w:val="24"/>
        </w:rPr>
        <w:t>оответствии с темой, целями общения;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владеть различными видами монолога  (повествование, описание,  рассуждение) и диалога  (побуждение  к действию, обмен</w:t>
      </w:r>
      <w:r w:rsidRPr="00DF40BB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DF40BB">
        <w:rPr>
          <w:rFonts w:ascii="Times New Roman" w:hAnsi="Times New Roman"/>
          <w:bCs/>
          <w:iCs/>
          <w:sz w:val="24"/>
          <w:szCs w:val="24"/>
        </w:rPr>
        <w:t>мнениями);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свободно, правильно излагать свои мысли в устной и письменной форме, соблюдать нормы построения текста (логичность,</w:t>
      </w:r>
      <w:r w:rsidRPr="00DF40BB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DF40BB">
        <w:rPr>
          <w:rFonts w:ascii="Times New Roman" w:hAnsi="Times New Roman"/>
          <w:bCs/>
          <w:iCs/>
          <w:sz w:val="24"/>
          <w:szCs w:val="24"/>
        </w:rPr>
        <w:t>последовательность, связность, соответствие теме и др.);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соблюдать в практике речевого общения основные произносительные, лексические, грамматические нормы современного русского</w:t>
      </w:r>
      <w:r w:rsidRPr="00DF40BB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DF40BB">
        <w:rPr>
          <w:rFonts w:ascii="Times New Roman" w:hAnsi="Times New Roman"/>
          <w:bCs/>
          <w:iCs/>
          <w:sz w:val="24"/>
          <w:szCs w:val="24"/>
        </w:rPr>
        <w:t>литературного языка;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соблюдать в практике письма основные правила орфографии и пунктуации;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соблюдать нормы русского речевого этикета;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F40BB">
        <w:rPr>
          <w:rFonts w:ascii="Times New Roman" w:hAnsi="Times New Roman"/>
          <w:bCs/>
          <w:iCs/>
          <w:sz w:val="24"/>
          <w:szCs w:val="24"/>
        </w:rPr>
        <w:t>для</w:t>
      </w:r>
      <w:proofErr w:type="gramEnd"/>
      <w:r w:rsidRPr="00DF40BB">
        <w:rPr>
          <w:rFonts w:ascii="Times New Roman" w:hAnsi="Times New Roman"/>
          <w:bCs/>
          <w:iCs/>
          <w:sz w:val="24"/>
          <w:szCs w:val="24"/>
        </w:rPr>
        <w:t>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осознания значения родного языка в жизни человека и общества;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развития речевой культуры, бережного и сознательного отношения к родному языку, сохранения чистоты русского языка как явления</w:t>
      </w:r>
      <w:r w:rsidRPr="00DF40BB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DF40BB">
        <w:rPr>
          <w:rFonts w:ascii="Times New Roman" w:hAnsi="Times New Roman"/>
          <w:bCs/>
          <w:iCs/>
          <w:sz w:val="24"/>
          <w:szCs w:val="24"/>
        </w:rPr>
        <w:t>культуры;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удовлетворения коммуникативных потребностей в учебных, бытовых, социально-культурных ситуациях общения;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увеличения словарного запаса;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lastRenderedPageBreak/>
        <w:t>расширения круга используемых грамматических средств;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развития способности к самооценке на</w:t>
      </w:r>
      <w:r w:rsidRPr="00DF40BB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DF40BB">
        <w:rPr>
          <w:rFonts w:ascii="Times New Roman" w:hAnsi="Times New Roman"/>
          <w:bCs/>
          <w:iCs/>
          <w:sz w:val="24"/>
          <w:szCs w:val="24"/>
        </w:rPr>
        <w:t>основе наблюдения за собственной речью;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F40BB">
        <w:rPr>
          <w:rFonts w:ascii="Times New Roman" w:hAnsi="Times New Roman"/>
          <w:bCs/>
          <w:iCs/>
          <w:sz w:val="24"/>
          <w:szCs w:val="24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DF40BB">
        <w:rPr>
          <w:rFonts w:ascii="Times New Roman" w:hAnsi="Times New Roman"/>
          <w:sz w:val="24"/>
          <w:szCs w:val="24"/>
        </w:rPr>
        <w:t xml:space="preserve"> освоения выпускниками ос</w:t>
      </w:r>
      <w:r w:rsidRPr="00DF40BB">
        <w:rPr>
          <w:rFonts w:ascii="Times New Roman" w:hAnsi="Times New Roman"/>
          <w:sz w:val="24"/>
          <w:szCs w:val="24"/>
        </w:rPr>
        <w:softHyphen/>
        <w:t>новной школы программы по русскому  языку яв</w:t>
      </w:r>
      <w:r w:rsidRPr="00DF40BB">
        <w:rPr>
          <w:rFonts w:ascii="Times New Roman" w:hAnsi="Times New Roman"/>
          <w:sz w:val="24"/>
          <w:szCs w:val="24"/>
        </w:rPr>
        <w:softHyphen/>
        <w:t>ляются: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1) понимание русского языка как одной из основных на</w:t>
      </w:r>
      <w:r w:rsidRPr="00DF40BB">
        <w:rPr>
          <w:rFonts w:ascii="Times New Roman" w:hAnsi="Times New Roman"/>
          <w:sz w:val="24"/>
          <w:szCs w:val="24"/>
        </w:rPr>
        <w:softHyphen/>
        <w:t>ционально-культурных ценностей русского народа, определя</w:t>
      </w:r>
      <w:r w:rsidRPr="00DF40BB">
        <w:rPr>
          <w:rFonts w:ascii="Times New Roman" w:hAnsi="Times New Roman"/>
          <w:sz w:val="24"/>
          <w:szCs w:val="24"/>
        </w:rPr>
        <w:softHyphen/>
        <w:t>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2) осознание эстетической ценности русского языка; ува</w:t>
      </w:r>
      <w:r w:rsidRPr="00DF40BB">
        <w:rPr>
          <w:rFonts w:ascii="Times New Roman" w:hAnsi="Times New Roman"/>
          <w:sz w:val="24"/>
          <w:szCs w:val="24"/>
        </w:rPr>
        <w:softHyphen/>
        <w:t>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</w:t>
      </w:r>
      <w:r w:rsidRPr="00DF40BB">
        <w:rPr>
          <w:rFonts w:ascii="Times New Roman" w:hAnsi="Times New Roman"/>
          <w:sz w:val="24"/>
          <w:szCs w:val="24"/>
        </w:rPr>
        <w:softHyphen/>
        <w:t>шенствованию;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3) достаточный объём словарного запаса и усвоенных грамматических сре</w:t>
      </w:r>
      <w:proofErr w:type="gramStart"/>
      <w:r w:rsidRPr="00DF40BB">
        <w:rPr>
          <w:rFonts w:ascii="Times New Roman" w:hAnsi="Times New Roman"/>
          <w:sz w:val="24"/>
          <w:szCs w:val="24"/>
        </w:rPr>
        <w:t>дств дл</w:t>
      </w:r>
      <w:proofErr w:type="gramEnd"/>
      <w:r w:rsidRPr="00DF40BB">
        <w:rPr>
          <w:rFonts w:ascii="Times New Roman" w:hAnsi="Times New Roman"/>
          <w:sz w:val="24"/>
          <w:szCs w:val="24"/>
        </w:rPr>
        <w:t>я свободного выражения мыслей и чувств в процессе речевого общения; способность к само</w:t>
      </w:r>
      <w:r w:rsidRPr="00DF40BB">
        <w:rPr>
          <w:rFonts w:ascii="Times New Roman" w:hAnsi="Times New Roman"/>
          <w:sz w:val="24"/>
          <w:szCs w:val="24"/>
        </w:rPr>
        <w:softHyphen/>
        <w:t>оценке на основе наблюдения за собственной речью.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40BB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DF40BB">
        <w:rPr>
          <w:rFonts w:ascii="Times New Roman" w:hAnsi="Times New Roman"/>
          <w:b/>
          <w:sz w:val="24"/>
          <w:szCs w:val="24"/>
        </w:rPr>
        <w:t xml:space="preserve"> результатами</w:t>
      </w:r>
      <w:r w:rsidRPr="00DF40BB">
        <w:rPr>
          <w:rFonts w:ascii="Times New Roman" w:hAnsi="Times New Roman"/>
          <w:sz w:val="24"/>
          <w:szCs w:val="24"/>
        </w:rPr>
        <w:t xml:space="preserve"> освоения выпускниками основной школы программы по русскому  языку яв</w:t>
      </w:r>
      <w:r w:rsidRPr="00DF40BB">
        <w:rPr>
          <w:rFonts w:ascii="Times New Roman" w:hAnsi="Times New Roman"/>
          <w:sz w:val="24"/>
          <w:szCs w:val="24"/>
        </w:rPr>
        <w:softHyphen/>
        <w:t>ляются: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I) владение всеми видами речевой деятельности: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адекватное понимание информации устного и письменного сообщения;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владение разными видами чтения;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способность извлекать информацию из различных источни</w:t>
      </w:r>
      <w:r w:rsidRPr="00DF40BB">
        <w:rPr>
          <w:rFonts w:ascii="Times New Roman" w:hAnsi="Times New Roman"/>
          <w:sz w:val="24"/>
          <w:szCs w:val="24"/>
        </w:rPr>
        <w:softHyphen/>
        <w:t>ков, включая средства массовой информации, компакт-диски учебного назначения, ресурсы Интернета;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овладение приёмами отбора и систематизации материала на определённую тему; умение вести самостоятельный по</w:t>
      </w:r>
      <w:r w:rsidRPr="00DF40BB">
        <w:rPr>
          <w:rFonts w:ascii="Times New Roman" w:hAnsi="Times New Roman"/>
          <w:sz w:val="24"/>
          <w:szCs w:val="24"/>
        </w:rPr>
        <w:softHyphen/>
        <w:t>иск информации, её анализ и отбор; способность к преоб</w:t>
      </w:r>
      <w:r w:rsidRPr="00DF40BB">
        <w:rPr>
          <w:rFonts w:ascii="Times New Roman" w:hAnsi="Times New Roman"/>
          <w:sz w:val="24"/>
          <w:szCs w:val="24"/>
        </w:rPr>
        <w:softHyphen/>
        <w:t xml:space="preserve">разованию, сохранению и передаче информации, полученной в результате чтения или </w:t>
      </w:r>
      <w:proofErr w:type="spellStart"/>
      <w:r w:rsidRPr="00DF40BB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DF40BB">
        <w:rPr>
          <w:rFonts w:ascii="Times New Roman" w:hAnsi="Times New Roman"/>
          <w:sz w:val="24"/>
          <w:szCs w:val="24"/>
        </w:rPr>
        <w:t>, с помощью технических средств и информационных технологий;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способность определять цели предстоящей учебной деятель</w:t>
      </w:r>
      <w:r w:rsidRPr="00DF40BB">
        <w:rPr>
          <w:rFonts w:ascii="Times New Roman" w:hAnsi="Times New Roman"/>
          <w:sz w:val="24"/>
          <w:szCs w:val="24"/>
        </w:rPr>
        <w:softHyphen/>
        <w:t>ности (индивидуальной и коллективной), последовательность действий, оценивать достигнутые результаты и адекватно фор</w:t>
      </w:r>
      <w:r w:rsidRPr="00DF40BB">
        <w:rPr>
          <w:rFonts w:ascii="Times New Roman" w:hAnsi="Times New Roman"/>
          <w:sz w:val="24"/>
          <w:szCs w:val="24"/>
        </w:rPr>
        <w:softHyphen/>
        <w:t>мулировать их в устной и письменной форме;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способность свободно, правильно излагать свои мысли в устной и письменной форме;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умение выступать перед аудиторией сверстников с небольшими сообщениями, докладом;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2) 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</w:t>
      </w:r>
      <w:r w:rsidRPr="00DF40BB">
        <w:rPr>
          <w:rFonts w:ascii="Times New Roman" w:hAnsi="Times New Roman"/>
          <w:sz w:val="24"/>
          <w:szCs w:val="24"/>
        </w:rPr>
        <w:softHyphen/>
        <w:t xml:space="preserve">там, применять полученные знания, умения и навыки анализа языковых явлений на </w:t>
      </w:r>
      <w:proofErr w:type="spellStart"/>
      <w:r w:rsidRPr="00DF40BB">
        <w:rPr>
          <w:rFonts w:ascii="Times New Roman" w:hAnsi="Times New Roman"/>
          <w:sz w:val="24"/>
          <w:szCs w:val="24"/>
        </w:rPr>
        <w:t>межпредметном</w:t>
      </w:r>
      <w:proofErr w:type="spellEnd"/>
      <w:r w:rsidRPr="00DF40BB">
        <w:rPr>
          <w:rFonts w:ascii="Times New Roman" w:hAnsi="Times New Roman"/>
          <w:sz w:val="24"/>
          <w:szCs w:val="24"/>
        </w:rPr>
        <w:t xml:space="preserve"> уровне (на уроках ино</w:t>
      </w:r>
      <w:r w:rsidRPr="00DF40BB">
        <w:rPr>
          <w:rFonts w:ascii="Times New Roman" w:hAnsi="Times New Roman"/>
          <w:sz w:val="24"/>
          <w:szCs w:val="24"/>
        </w:rPr>
        <w:softHyphen/>
        <w:t>странного языка, литературы и др.);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3) коммуникативно-целесообразное взаимодействие с окру</w:t>
      </w:r>
      <w:r w:rsidRPr="00DF40BB">
        <w:rPr>
          <w:rFonts w:ascii="Times New Roman" w:hAnsi="Times New Roman"/>
          <w:sz w:val="24"/>
          <w:szCs w:val="24"/>
        </w:rPr>
        <w:softHyphen/>
        <w:t>жающими людьми в процессе речевого общения, совместного выполнения какой-либо задачи, участия в спорах, обсужде</w:t>
      </w:r>
      <w:r w:rsidRPr="00DF40BB">
        <w:rPr>
          <w:rFonts w:ascii="Times New Roman" w:hAnsi="Times New Roman"/>
          <w:sz w:val="24"/>
          <w:szCs w:val="24"/>
        </w:rPr>
        <w:softHyphen/>
        <w:t>ниях; овладение национально-культурными нормами речевого поведения в различных ситуациях формального и неформаль</w:t>
      </w:r>
      <w:r w:rsidRPr="00DF40BB">
        <w:rPr>
          <w:rFonts w:ascii="Times New Roman" w:hAnsi="Times New Roman"/>
          <w:sz w:val="24"/>
          <w:szCs w:val="24"/>
        </w:rPr>
        <w:softHyphen/>
        <w:t>ного межличностного и межкультурного общения.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DF40BB">
        <w:rPr>
          <w:rFonts w:ascii="Times New Roman" w:hAnsi="Times New Roman"/>
          <w:sz w:val="24"/>
          <w:szCs w:val="24"/>
        </w:rPr>
        <w:t xml:space="preserve"> освоения выпускниками ос</w:t>
      </w:r>
      <w:r w:rsidRPr="00DF40BB">
        <w:rPr>
          <w:rFonts w:ascii="Times New Roman" w:hAnsi="Times New Roman"/>
          <w:sz w:val="24"/>
          <w:szCs w:val="24"/>
        </w:rPr>
        <w:softHyphen/>
        <w:t>новной школы программы по русскому  языку яв</w:t>
      </w:r>
      <w:r w:rsidRPr="00DF40BB">
        <w:rPr>
          <w:rFonts w:ascii="Times New Roman" w:hAnsi="Times New Roman"/>
          <w:sz w:val="24"/>
          <w:szCs w:val="24"/>
        </w:rPr>
        <w:softHyphen/>
        <w:t>ляются: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1) представление о русском языке как языке русского на</w:t>
      </w:r>
      <w:r w:rsidRPr="00DF40BB">
        <w:rPr>
          <w:rFonts w:ascii="Times New Roman" w:hAnsi="Times New Roman"/>
          <w:sz w:val="24"/>
          <w:szCs w:val="24"/>
        </w:rPr>
        <w:softHyphen/>
        <w:t>рода, государственном языке Российской Федерации, средстве межнационального общения, консолидации и единения наро</w:t>
      </w:r>
      <w:r w:rsidRPr="00DF40BB">
        <w:rPr>
          <w:rFonts w:ascii="Times New Roman" w:hAnsi="Times New Roman"/>
          <w:sz w:val="24"/>
          <w:szCs w:val="24"/>
        </w:rPr>
        <w:softHyphen/>
        <w:t>дов России; о связи языка и культуры народа; роли родного языка в жизни человека и общества;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2) понимание определяющей роли языка в развитии интел</w:t>
      </w:r>
      <w:r w:rsidRPr="00DF40BB">
        <w:rPr>
          <w:rFonts w:ascii="Times New Roman" w:hAnsi="Times New Roman"/>
          <w:sz w:val="24"/>
          <w:szCs w:val="24"/>
        </w:rPr>
        <w:softHyphen/>
        <w:t>лектуальных и творческих способностей личности, при получении образования, а также роли русского языка в процессе самообразования;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3) владение всеми видами речевой деятельности: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40BB">
        <w:rPr>
          <w:rFonts w:ascii="Times New Roman" w:hAnsi="Times New Roman"/>
          <w:i/>
          <w:sz w:val="24"/>
          <w:szCs w:val="24"/>
        </w:rPr>
        <w:t>аудирование</w:t>
      </w:r>
      <w:proofErr w:type="spellEnd"/>
      <w:r w:rsidRPr="00DF40BB">
        <w:rPr>
          <w:rFonts w:ascii="Times New Roman" w:hAnsi="Times New Roman"/>
          <w:i/>
          <w:sz w:val="24"/>
          <w:szCs w:val="24"/>
        </w:rPr>
        <w:t xml:space="preserve"> и чтение</w:t>
      </w:r>
      <w:r w:rsidRPr="00DF40BB">
        <w:rPr>
          <w:rFonts w:ascii="Times New Roman" w:hAnsi="Times New Roman"/>
          <w:sz w:val="24"/>
          <w:szCs w:val="24"/>
        </w:rPr>
        <w:t>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lastRenderedPageBreak/>
        <w:t>адекватное понимание информации устного и письменного сообщения (цели, темы текста, основной и дополнительной информации);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владение разными видами чтения (поисковым/просмотровым, ознакомительным, изучающим) текстов разных стилей и жанров;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владение умениями информационной переработки прочи</w:t>
      </w:r>
      <w:r w:rsidRPr="00DF40BB">
        <w:rPr>
          <w:rFonts w:ascii="Times New Roman" w:hAnsi="Times New Roman"/>
          <w:sz w:val="24"/>
          <w:szCs w:val="24"/>
        </w:rPr>
        <w:softHyphen/>
        <w:t>танного текста (план, тезисы), приёмами работы с книгой, периодическими изданиями;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способность свободно пользоваться словарями различных типов, справочной литературой, в том числе и на электрон</w:t>
      </w:r>
      <w:r w:rsidRPr="00DF40BB">
        <w:rPr>
          <w:rFonts w:ascii="Times New Roman" w:hAnsi="Times New Roman"/>
          <w:sz w:val="24"/>
          <w:szCs w:val="24"/>
        </w:rPr>
        <w:softHyphen/>
        <w:t>ных носителях;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адекватное восприятие на слух текстов разных стилей и жан</w:t>
      </w:r>
      <w:r w:rsidRPr="00DF40BB">
        <w:rPr>
          <w:rFonts w:ascii="Times New Roman" w:hAnsi="Times New Roman"/>
          <w:sz w:val="24"/>
          <w:szCs w:val="24"/>
        </w:rPr>
        <w:softHyphen/>
        <w:t xml:space="preserve">ров; владение различными видами </w:t>
      </w:r>
      <w:proofErr w:type="spellStart"/>
      <w:r w:rsidRPr="00DF40BB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DF40BB">
        <w:rPr>
          <w:rFonts w:ascii="Times New Roman" w:hAnsi="Times New Roman"/>
          <w:sz w:val="24"/>
          <w:szCs w:val="24"/>
        </w:rPr>
        <w:t xml:space="preserve"> (с полным по</w:t>
      </w:r>
      <w:r w:rsidRPr="00DF40BB">
        <w:rPr>
          <w:rFonts w:ascii="Times New Roman" w:hAnsi="Times New Roman"/>
          <w:sz w:val="24"/>
          <w:szCs w:val="24"/>
        </w:rPr>
        <w:softHyphen/>
        <w:t xml:space="preserve">ниманием </w:t>
      </w:r>
      <w:proofErr w:type="spellStart"/>
      <w:r w:rsidRPr="00DF40BB">
        <w:rPr>
          <w:rFonts w:ascii="Times New Roman" w:hAnsi="Times New Roman"/>
          <w:sz w:val="24"/>
          <w:szCs w:val="24"/>
        </w:rPr>
        <w:t>аудиотекста</w:t>
      </w:r>
      <w:proofErr w:type="spellEnd"/>
      <w:r w:rsidRPr="00DF40BB">
        <w:rPr>
          <w:rFonts w:ascii="Times New Roman" w:hAnsi="Times New Roman"/>
          <w:sz w:val="24"/>
          <w:szCs w:val="24"/>
        </w:rPr>
        <w:t>, с пониманием основного содержания, с выборочным извлечением информации);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умение сравнивать речевые высказывания с точки зрения их содержания, принадлежности к определённой функциональной разновидности языка и использованных языковых средств;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i/>
          <w:sz w:val="24"/>
          <w:szCs w:val="24"/>
        </w:rPr>
        <w:t>говорение и письмо</w:t>
      </w:r>
      <w:r w:rsidRPr="00DF40BB">
        <w:rPr>
          <w:rFonts w:ascii="Times New Roman" w:hAnsi="Times New Roman"/>
          <w:sz w:val="24"/>
          <w:szCs w:val="24"/>
        </w:rPr>
        <w:t>: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умение воспроизводить в устной и письменной форме про</w:t>
      </w:r>
      <w:r w:rsidRPr="00DF40BB">
        <w:rPr>
          <w:rFonts w:ascii="Times New Roman" w:hAnsi="Times New Roman"/>
          <w:sz w:val="24"/>
          <w:szCs w:val="24"/>
        </w:rPr>
        <w:softHyphen/>
        <w:t>слушанный или прочитанный текст с заданной степенью свёрнутости (пересказ, план, тезисы);</w:t>
      </w:r>
    </w:p>
    <w:p w:rsidR="008448FF" w:rsidRDefault="008448FF" w:rsidP="008448FF">
      <w:pPr>
        <w:shd w:val="clear" w:color="auto" w:fill="FFFFFF"/>
        <w:spacing w:after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>Все виды пересказа</w:t>
      </w:r>
    </w:p>
    <w:p w:rsidR="008448FF" w:rsidRDefault="008448FF" w:rsidP="008448F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формы учебного диалога</w:t>
      </w:r>
    </w:p>
    <w:p w:rsidR="008448FF" w:rsidRDefault="008448FF" w:rsidP="008448F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Доклады и сообщения</w:t>
      </w:r>
    </w:p>
    <w:p w:rsidR="008448FF" w:rsidRDefault="008448FF" w:rsidP="008448F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Ролевые и деловые игры</w:t>
      </w:r>
    </w:p>
    <w:p w:rsidR="008448FF" w:rsidRDefault="008448FF" w:rsidP="008448F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Учебные исследования и учебные проекты.</w:t>
      </w:r>
    </w:p>
    <w:p w:rsidR="008448FF" w:rsidRDefault="008448FF" w:rsidP="008448F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Обсуждение, дискуссия, диспут</w:t>
      </w:r>
    </w:p>
    <w:p w:rsidR="008448FF" w:rsidRDefault="008448FF" w:rsidP="008448F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Выступления в качестве ведущих на мероприятиях</w:t>
      </w:r>
    </w:p>
    <w:p w:rsidR="008448FF" w:rsidRDefault="008448FF" w:rsidP="008448FF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Сочинения и изложения</w:t>
      </w:r>
    </w:p>
    <w:p w:rsidR="008448FF" w:rsidRDefault="008448FF" w:rsidP="008448FF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Сообщения   </w:t>
      </w:r>
    </w:p>
    <w:p w:rsidR="008448FF" w:rsidRDefault="008448FF" w:rsidP="008448FF">
      <w:pPr>
        <w:shd w:val="clear" w:color="auto" w:fill="FFFFFF"/>
        <w:spacing w:after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Формы работы с текстом:</w:t>
      </w:r>
    </w:p>
    <w:p w:rsidR="008448FF" w:rsidRDefault="008448FF" w:rsidP="008448F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синтаксическая пятиминутка;</w:t>
      </w:r>
    </w:p>
    <w:p w:rsidR="008448FF" w:rsidRDefault="008448FF" w:rsidP="008448F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напиши подобно;</w:t>
      </w:r>
    </w:p>
    <w:p w:rsidR="008448FF" w:rsidRDefault="008448FF" w:rsidP="008448F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 задание к диктанту;</w:t>
      </w:r>
    </w:p>
    <w:p w:rsidR="008448FF" w:rsidRDefault="008448FF" w:rsidP="008448F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таблицы.</w:t>
      </w:r>
    </w:p>
    <w:p w:rsidR="008448FF" w:rsidRDefault="008448FF" w:rsidP="008448FF">
      <w:pPr>
        <w:shd w:val="clear" w:color="auto" w:fill="FFFFFF"/>
        <w:spacing w:after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текста.</w:t>
      </w:r>
    </w:p>
    <w:p w:rsidR="008448FF" w:rsidRDefault="008448FF" w:rsidP="008448FF">
      <w:pPr>
        <w:pStyle w:val="a4"/>
        <w:numPr>
          <w:ilvl w:val="0"/>
          <w:numId w:val="8"/>
        </w:numPr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комплексная работа с текстом; </w:t>
      </w:r>
      <w:r>
        <w:rPr>
          <w:rFonts w:ascii="Times New Roman" w:hAnsi="Times New Roman"/>
          <w:sz w:val="24"/>
          <w:szCs w:val="24"/>
        </w:rPr>
        <w:br/>
        <w:t>• лингвостилистический анализ текста; </w:t>
      </w:r>
      <w:r>
        <w:rPr>
          <w:rFonts w:ascii="Times New Roman" w:hAnsi="Times New Roman"/>
          <w:sz w:val="24"/>
          <w:szCs w:val="24"/>
        </w:rPr>
        <w:br/>
        <w:t>• «</w:t>
      </w:r>
      <w:proofErr w:type="spellStart"/>
      <w:r>
        <w:rPr>
          <w:rFonts w:ascii="Times New Roman" w:hAnsi="Times New Roman"/>
          <w:sz w:val="24"/>
          <w:szCs w:val="24"/>
        </w:rPr>
        <w:t>самодиктанты</w:t>
      </w:r>
      <w:proofErr w:type="spellEnd"/>
      <w:r>
        <w:rPr>
          <w:rFonts w:ascii="Times New Roman" w:hAnsi="Times New Roman"/>
          <w:sz w:val="24"/>
          <w:szCs w:val="24"/>
        </w:rPr>
        <w:t>»; </w:t>
      </w:r>
      <w:r>
        <w:rPr>
          <w:rFonts w:ascii="Times New Roman" w:hAnsi="Times New Roman"/>
          <w:sz w:val="24"/>
          <w:szCs w:val="24"/>
        </w:rPr>
        <w:br/>
        <w:t>• сочинение-рассуждение; </w:t>
      </w:r>
      <w:r>
        <w:rPr>
          <w:rFonts w:ascii="Times New Roman" w:hAnsi="Times New Roman"/>
          <w:sz w:val="24"/>
          <w:szCs w:val="24"/>
        </w:rPr>
        <w:br/>
        <w:t>• редактирование текста; </w:t>
      </w:r>
      <w:r>
        <w:rPr>
          <w:rFonts w:ascii="Times New Roman" w:hAnsi="Times New Roman"/>
          <w:sz w:val="24"/>
          <w:szCs w:val="24"/>
        </w:rPr>
        <w:br/>
        <w:t>• различные виды диктантов; </w:t>
      </w:r>
      <w:r>
        <w:rPr>
          <w:rFonts w:ascii="Times New Roman" w:hAnsi="Times New Roman"/>
          <w:sz w:val="24"/>
          <w:szCs w:val="24"/>
        </w:rPr>
        <w:br/>
        <w:t>• интеллектуально-лингвистические упражнения; </w:t>
      </w:r>
      <w:r>
        <w:rPr>
          <w:rFonts w:ascii="Times New Roman" w:hAnsi="Times New Roman"/>
          <w:sz w:val="24"/>
          <w:szCs w:val="24"/>
        </w:rPr>
        <w:br/>
        <w:t>• работа с текстами-миниатюрами;</w:t>
      </w:r>
      <w:r>
        <w:rPr>
          <w:rFonts w:ascii="Times New Roman" w:hAnsi="Times New Roman"/>
          <w:sz w:val="24"/>
          <w:szCs w:val="24"/>
        </w:rPr>
        <w:br/>
        <w:t>• коммуникативные и игровые ситуации. </w:t>
      </w:r>
    </w:p>
    <w:p w:rsidR="005656AF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36091" w:rsidRDefault="00836091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36091" w:rsidRPr="00DF40BB" w:rsidRDefault="00836091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56AF" w:rsidRDefault="00DF40BB" w:rsidP="00836091">
      <w:pPr>
        <w:pStyle w:val="a4"/>
        <w:ind w:left="1800"/>
        <w:jc w:val="center"/>
        <w:rPr>
          <w:rStyle w:val="TimesNewRoman"/>
          <w:bCs/>
          <w:sz w:val="24"/>
          <w:szCs w:val="24"/>
        </w:rPr>
      </w:pPr>
      <w:r>
        <w:rPr>
          <w:rStyle w:val="TimesNewRoman"/>
          <w:bCs/>
          <w:sz w:val="24"/>
          <w:szCs w:val="24"/>
        </w:rPr>
        <w:lastRenderedPageBreak/>
        <w:t>Основное содержание предмета.</w:t>
      </w:r>
    </w:p>
    <w:p w:rsidR="00DF40BB" w:rsidRPr="00DF40BB" w:rsidRDefault="00DF40BB" w:rsidP="00DF40BB">
      <w:pPr>
        <w:pStyle w:val="a4"/>
        <w:ind w:left="1800"/>
        <w:rPr>
          <w:rStyle w:val="TimesNewRoman"/>
          <w:bCs/>
          <w:sz w:val="24"/>
          <w:szCs w:val="24"/>
        </w:rPr>
      </w:pPr>
    </w:p>
    <w:p w:rsidR="005656AF" w:rsidRPr="00DF40BB" w:rsidRDefault="005656AF" w:rsidP="000005B2">
      <w:pPr>
        <w:pStyle w:val="a4"/>
        <w:jc w:val="both"/>
        <w:rPr>
          <w:rStyle w:val="TimesNewRoman"/>
          <w:bCs/>
          <w:sz w:val="24"/>
          <w:szCs w:val="24"/>
        </w:rPr>
      </w:pPr>
      <w:r w:rsidRPr="00DF40BB">
        <w:rPr>
          <w:rStyle w:val="TimesNewRoman"/>
          <w:bCs/>
          <w:sz w:val="24"/>
          <w:szCs w:val="24"/>
        </w:rPr>
        <w:t>Русский язык в кругу славян</w:t>
      </w:r>
      <w:r w:rsidRPr="00DF40BB">
        <w:rPr>
          <w:rStyle w:val="TimesNewRoman"/>
          <w:bCs/>
          <w:sz w:val="24"/>
          <w:szCs w:val="24"/>
        </w:rPr>
        <w:softHyphen/>
        <w:t>ских языков. Роль старосла</w:t>
      </w:r>
      <w:r w:rsidRPr="00DF40BB">
        <w:rPr>
          <w:rStyle w:val="TimesNewRoman"/>
          <w:bCs/>
          <w:sz w:val="24"/>
          <w:szCs w:val="24"/>
        </w:rPr>
        <w:softHyphen/>
        <w:t>вянского языка в развитии рус</w:t>
      </w:r>
      <w:r w:rsidRPr="00DF40BB">
        <w:rPr>
          <w:rStyle w:val="TimesNewRoman"/>
          <w:bCs/>
          <w:sz w:val="24"/>
          <w:szCs w:val="24"/>
        </w:rPr>
        <w:softHyphen/>
        <w:t>ского языка (1ч)</w:t>
      </w:r>
    </w:p>
    <w:p w:rsidR="005656AF" w:rsidRPr="00DF40BB" w:rsidRDefault="005656AF" w:rsidP="000005B2">
      <w:pPr>
        <w:pStyle w:val="a4"/>
        <w:jc w:val="both"/>
        <w:rPr>
          <w:rStyle w:val="TimesNewRoman"/>
          <w:bCs/>
          <w:sz w:val="24"/>
          <w:szCs w:val="24"/>
        </w:rPr>
      </w:pPr>
      <w:r w:rsidRPr="00DF40BB">
        <w:rPr>
          <w:rStyle w:val="TimesNewRoman"/>
          <w:bCs/>
          <w:sz w:val="24"/>
          <w:szCs w:val="24"/>
        </w:rPr>
        <w:t xml:space="preserve"> Речь (21 ч)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Углубление знаний</w:t>
      </w:r>
      <w:proofErr w:type="gramStart"/>
      <w:r w:rsidRPr="00DF40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F40BB">
        <w:rPr>
          <w:rFonts w:ascii="Times New Roman" w:hAnsi="Times New Roman"/>
          <w:sz w:val="24"/>
          <w:szCs w:val="24"/>
        </w:rPr>
        <w:t xml:space="preserve"> текст, ти</w:t>
      </w:r>
      <w:r w:rsidRPr="00DF40BB">
        <w:rPr>
          <w:rFonts w:ascii="Times New Roman" w:hAnsi="Times New Roman"/>
          <w:sz w:val="24"/>
          <w:szCs w:val="24"/>
        </w:rPr>
        <w:softHyphen/>
        <w:t>пы  речи. Способы  и средства связи предложений.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Стили речи. Разговорный язык, его жанры.  Научный стиль, его жанры</w:t>
      </w:r>
      <w:proofErr w:type="gramStart"/>
      <w:r w:rsidRPr="00DF40BB">
        <w:rPr>
          <w:rFonts w:ascii="Times New Roman" w:hAnsi="Times New Roman"/>
          <w:sz w:val="24"/>
          <w:szCs w:val="24"/>
        </w:rPr>
        <w:t xml:space="preserve">: : </w:t>
      </w:r>
      <w:proofErr w:type="gramEnd"/>
      <w:r w:rsidRPr="00DF40BB">
        <w:rPr>
          <w:rFonts w:ascii="Times New Roman" w:hAnsi="Times New Roman"/>
          <w:sz w:val="24"/>
          <w:szCs w:val="24"/>
        </w:rPr>
        <w:t>аннотации, рецензия, отзыв.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Основные жанры  официаль</w:t>
      </w:r>
      <w:r w:rsidRPr="00DF40BB">
        <w:rPr>
          <w:rFonts w:ascii="Times New Roman" w:hAnsi="Times New Roman"/>
          <w:sz w:val="24"/>
          <w:szCs w:val="24"/>
        </w:rPr>
        <w:softHyphen/>
        <w:t>но-делового стили: расписка, доверенность, заявление, ре</w:t>
      </w:r>
      <w:r w:rsidRPr="00DF40BB">
        <w:rPr>
          <w:rFonts w:ascii="Times New Roman" w:hAnsi="Times New Roman"/>
          <w:sz w:val="24"/>
          <w:szCs w:val="24"/>
        </w:rPr>
        <w:softHyphen/>
        <w:t xml:space="preserve">зюме. </w:t>
      </w:r>
      <w:r w:rsidRPr="00DF40BB">
        <w:rPr>
          <w:rStyle w:val="TimesNewRoman1"/>
          <w:bCs/>
          <w:sz w:val="24"/>
          <w:szCs w:val="24"/>
        </w:rPr>
        <w:t xml:space="preserve">Их </w:t>
      </w:r>
      <w:r w:rsidRPr="00DF40BB">
        <w:rPr>
          <w:rFonts w:ascii="Times New Roman" w:hAnsi="Times New Roman"/>
          <w:sz w:val="24"/>
          <w:szCs w:val="24"/>
        </w:rPr>
        <w:t>особенности. Публицистический стиль, его жанры: заметка, репортаж, очерк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DF40BB">
        <w:rPr>
          <w:rFonts w:ascii="Times New Roman" w:hAnsi="Times New Roman"/>
          <w:b/>
          <w:sz w:val="24"/>
          <w:szCs w:val="24"/>
        </w:rPr>
        <w:t xml:space="preserve">Повторение изученного  в 5-7 классах </w:t>
      </w:r>
      <w:proofErr w:type="gramStart"/>
      <w:r w:rsidRPr="00DF40BB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DF40BB">
        <w:rPr>
          <w:rFonts w:ascii="Times New Roman" w:hAnsi="Times New Roman"/>
          <w:b/>
          <w:sz w:val="24"/>
          <w:szCs w:val="24"/>
        </w:rPr>
        <w:t>4ч.)</w:t>
      </w:r>
    </w:p>
    <w:p w:rsidR="005656AF" w:rsidRPr="00DF40BB" w:rsidRDefault="005656AF" w:rsidP="000005B2">
      <w:pPr>
        <w:pStyle w:val="a4"/>
        <w:jc w:val="both"/>
        <w:rPr>
          <w:rStyle w:val="TimesNewRoman"/>
          <w:bCs/>
          <w:sz w:val="24"/>
          <w:szCs w:val="24"/>
        </w:rPr>
      </w:pPr>
      <w:r w:rsidRPr="00DF40BB">
        <w:rPr>
          <w:rStyle w:val="TimesNewRoman"/>
          <w:bCs/>
          <w:sz w:val="24"/>
          <w:szCs w:val="24"/>
        </w:rPr>
        <w:t>Синтаксис и пунктуация. Словосочетание. Предложение (7 ч)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Style w:val="TimesNewRoman"/>
          <w:bCs/>
          <w:sz w:val="24"/>
          <w:szCs w:val="24"/>
        </w:rPr>
        <w:t>Синтаксис как раздел грамма</w:t>
      </w:r>
      <w:r w:rsidRPr="00DF40BB">
        <w:rPr>
          <w:rStyle w:val="TimesNewRoman"/>
          <w:bCs/>
          <w:sz w:val="24"/>
          <w:szCs w:val="24"/>
        </w:rPr>
        <w:softHyphen/>
        <w:t>тики (1 ч)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Словосочетание и предложе</w:t>
      </w:r>
      <w:r w:rsidRPr="00DF40BB">
        <w:rPr>
          <w:rFonts w:ascii="Times New Roman" w:hAnsi="Times New Roman"/>
          <w:sz w:val="24"/>
          <w:szCs w:val="24"/>
        </w:rPr>
        <w:softHyphen/>
        <w:t>ние как единицы синтаксиса. Виды и средства синтаксиче</w:t>
      </w:r>
      <w:r w:rsidRPr="00DF40BB">
        <w:rPr>
          <w:rFonts w:ascii="Times New Roman" w:hAnsi="Times New Roman"/>
          <w:sz w:val="24"/>
          <w:szCs w:val="24"/>
        </w:rPr>
        <w:softHyphen/>
        <w:t>ской связи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Style w:val="TimesNewRoman"/>
          <w:bCs/>
          <w:sz w:val="24"/>
          <w:szCs w:val="24"/>
        </w:rPr>
        <w:t>Словосочетание (3 ч)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Основные признаки слово</w:t>
      </w:r>
      <w:r w:rsidRPr="00DF40BB">
        <w:rPr>
          <w:rFonts w:ascii="Times New Roman" w:hAnsi="Times New Roman"/>
          <w:sz w:val="24"/>
          <w:szCs w:val="24"/>
        </w:rPr>
        <w:softHyphen/>
        <w:t>сочетания. Основные виды словосочетаний по морфоло</w:t>
      </w:r>
      <w:r w:rsidRPr="00DF40BB">
        <w:rPr>
          <w:rFonts w:ascii="Times New Roman" w:hAnsi="Times New Roman"/>
          <w:sz w:val="24"/>
          <w:szCs w:val="24"/>
        </w:rPr>
        <w:softHyphen/>
        <w:t>гическим свойствам главного слова: именные, глагольные, наречные. Виды связи слов в словосочетании: согласова</w:t>
      </w:r>
      <w:r w:rsidRPr="00DF40BB">
        <w:rPr>
          <w:rFonts w:ascii="Times New Roman" w:hAnsi="Times New Roman"/>
          <w:sz w:val="24"/>
          <w:szCs w:val="24"/>
        </w:rPr>
        <w:softHyphen/>
        <w:t>ние, управление, примыкание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Style w:val="TimesNewRoman"/>
          <w:bCs/>
          <w:sz w:val="24"/>
          <w:szCs w:val="24"/>
        </w:rPr>
        <w:t>Предложение (3 ч)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Предложение как минималь</w:t>
      </w:r>
      <w:r w:rsidRPr="00DF40BB">
        <w:rPr>
          <w:rFonts w:ascii="Times New Roman" w:hAnsi="Times New Roman"/>
          <w:sz w:val="24"/>
          <w:szCs w:val="24"/>
        </w:rPr>
        <w:softHyphen/>
        <w:t>ное речевое высказывание. Основные признаки предло</w:t>
      </w:r>
      <w:r w:rsidRPr="00DF40BB">
        <w:rPr>
          <w:rFonts w:ascii="Times New Roman" w:hAnsi="Times New Roman"/>
          <w:sz w:val="24"/>
          <w:szCs w:val="24"/>
        </w:rPr>
        <w:softHyphen/>
        <w:t>жения и его отличия от других языковых единиц  Интонация, ее функции. Основные элементы интонации. Логическое ударение</w:t>
      </w:r>
      <w:proofErr w:type="gramStart"/>
      <w:r w:rsidRPr="00DF40BB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DF40BB">
        <w:rPr>
          <w:rFonts w:ascii="Times New Roman" w:hAnsi="Times New Roman"/>
          <w:sz w:val="24"/>
          <w:szCs w:val="24"/>
        </w:rPr>
        <w:t>Виды предложений по цели высказывания: невопроси</w:t>
      </w:r>
      <w:r w:rsidRPr="00DF40BB">
        <w:rPr>
          <w:rFonts w:ascii="Times New Roman" w:hAnsi="Times New Roman"/>
          <w:sz w:val="24"/>
          <w:szCs w:val="24"/>
        </w:rPr>
        <w:softHyphen/>
        <w:t>тельные (повествовательные, побудительные) и вопроси</w:t>
      </w:r>
      <w:r w:rsidRPr="00DF40BB">
        <w:rPr>
          <w:rFonts w:ascii="Times New Roman" w:hAnsi="Times New Roman"/>
          <w:sz w:val="24"/>
          <w:szCs w:val="24"/>
        </w:rPr>
        <w:softHyphen/>
        <w:t>тельные. Их интонационные и смысловые особенности. Виды предложений по эмо</w:t>
      </w:r>
      <w:r w:rsidRPr="00DF40BB">
        <w:rPr>
          <w:rFonts w:ascii="Times New Roman" w:hAnsi="Times New Roman"/>
          <w:sz w:val="24"/>
          <w:szCs w:val="24"/>
        </w:rPr>
        <w:softHyphen/>
        <w:t>циональной окраске: невос</w:t>
      </w:r>
      <w:r w:rsidRPr="00DF40BB">
        <w:rPr>
          <w:rFonts w:ascii="Times New Roman" w:hAnsi="Times New Roman"/>
          <w:sz w:val="24"/>
          <w:szCs w:val="24"/>
        </w:rPr>
        <w:softHyphen/>
        <w:t>клицательные и восклица</w:t>
      </w:r>
      <w:r w:rsidRPr="00DF40BB">
        <w:rPr>
          <w:rFonts w:ascii="Times New Roman" w:hAnsi="Times New Roman"/>
          <w:sz w:val="24"/>
          <w:szCs w:val="24"/>
        </w:rPr>
        <w:softHyphen/>
        <w:t>тельные. Их интонационные и смысловые особенности. Предложения утвердительные и отрицательные, их смысло</w:t>
      </w:r>
      <w:r w:rsidRPr="00DF40BB">
        <w:rPr>
          <w:rFonts w:ascii="Times New Roman" w:hAnsi="Times New Roman"/>
          <w:sz w:val="24"/>
          <w:szCs w:val="24"/>
        </w:rPr>
        <w:softHyphen/>
        <w:t>вые и структурные различия</w:t>
      </w:r>
    </w:p>
    <w:p w:rsidR="005656AF" w:rsidRPr="00DF40BB" w:rsidRDefault="005656AF" w:rsidP="000005B2">
      <w:pPr>
        <w:pStyle w:val="a4"/>
        <w:jc w:val="both"/>
        <w:rPr>
          <w:rStyle w:val="TimesNewRoman"/>
          <w:bCs/>
          <w:sz w:val="24"/>
          <w:szCs w:val="24"/>
        </w:rPr>
      </w:pPr>
      <w:r w:rsidRPr="00DF40BB">
        <w:rPr>
          <w:rStyle w:val="TimesNewRoman"/>
          <w:bCs/>
          <w:sz w:val="24"/>
          <w:szCs w:val="24"/>
        </w:rPr>
        <w:t>Двусоставное предложение (15 ч)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Style w:val="TimesNewRoman"/>
          <w:bCs/>
          <w:sz w:val="24"/>
          <w:szCs w:val="24"/>
        </w:rPr>
        <w:t>Главные члены предложения (6 ч)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Предложения простые и сложные, их структурные и смысловые различия. Про</w:t>
      </w:r>
      <w:r w:rsidRPr="00DF40BB">
        <w:rPr>
          <w:rFonts w:ascii="Times New Roman" w:hAnsi="Times New Roman"/>
          <w:sz w:val="24"/>
          <w:szCs w:val="24"/>
        </w:rPr>
        <w:softHyphen/>
        <w:t>стое двусоставное предложе</w:t>
      </w:r>
      <w:r w:rsidRPr="00DF40BB">
        <w:rPr>
          <w:rFonts w:ascii="Times New Roman" w:hAnsi="Times New Roman"/>
          <w:sz w:val="24"/>
          <w:szCs w:val="24"/>
        </w:rPr>
        <w:softHyphen/>
        <w:t>ние. Синтаксическая струк</w:t>
      </w:r>
      <w:r w:rsidRPr="00DF40BB">
        <w:rPr>
          <w:rFonts w:ascii="Times New Roman" w:hAnsi="Times New Roman"/>
          <w:sz w:val="24"/>
          <w:szCs w:val="24"/>
        </w:rPr>
        <w:softHyphen/>
        <w:t>тура простого предложения. Главные члены двусоставного предложения. Морфологиче</w:t>
      </w:r>
      <w:r w:rsidRPr="00DF40BB">
        <w:rPr>
          <w:rFonts w:ascii="Times New Roman" w:hAnsi="Times New Roman"/>
          <w:sz w:val="24"/>
          <w:szCs w:val="24"/>
        </w:rPr>
        <w:softHyphen/>
        <w:t>ские способы выражения под</w:t>
      </w:r>
      <w:r w:rsidRPr="00DF40BB">
        <w:rPr>
          <w:rFonts w:ascii="Times New Roman" w:hAnsi="Times New Roman"/>
          <w:sz w:val="24"/>
          <w:szCs w:val="24"/>
        </w:rPr>
        <w:softHyphen/>
        <w:t>лежащего. Виды сказуемого: простое глагольное, составное глагольное, составное имен</w:t>
      </w:r>
      <w:r w:rsidRPr="00DF40BB">
        <w:rPr>
          <w:rFonts w:ascii="Times New Roman" w:hAnsi="Times New Roman"/>
          <w:sz w:val="24"/>
          <w:szCs w:val="24"/>
        </w:rPr>
        <w:softHyphen/>
        <w:t>ное сказуемое, способы их выражения. Особенности свя</w:t>
      </w:r>
      <w:r w:rsidRPr="00DF40BB">
        <w:rPr>
          <w:rFonts w:ascii="Times New Roman" w:hAnsi="Times New Roman"/>
          <w:sz w:val="24"/>
          <w:szCs w:val="24"/>
        </w:rPr>
        <w:softHyphen/>
        <w:t>зи подлежащего и сказуемого.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Style w:val="TimesNewRoman"/>
          <w:bCs/>
          <w:sz w:val="24"/>
          <w:szCs w:val="24"/>
        </w:rPr>
        <w:t>Второстепенные члены предло</w:t>
      </w:r>
      <w:r w:rsidRPr="00DF40BB">
        <w:rPr>
          <w:rStyle w:val="TimesNewRoman"/>
          <w:bCs/>
          <w:sz w:val="24"/>
          <w:szCs w:val="24"/>
        </w:rPr>
        <w:softHyphen/>
        <w:t>жения, их виды и способы вы</w:t>
      </w:r>
      <w:r w:rsidRPr="00DF40BB">
        <w:rPr>
          <w:rStyle w:val="TimesNewRoman"/>
          <w:bCs/>
          <w:sz w:val="24"/>
          <w:szCs w:val="24"/>
        </w:rPr>
        <w:softHyphen/>
        <w:t>ражения (7 ч)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40BB">
        <w:rPr>
          <w:rFonts w:ascii="Times New Roman" w:hAnsi="Times New Roman"/>
          <w:sz w:val="24"/>
          <w:szCs w:val="24"/>
        </w:rPr>
        <w:t>Второстепенные члены пред</w:t>
      </w:r>
      <w:r w:rsidRPr="00DF40BB">
        <w:rPr>
          <w:rFonts w:ascii="Times New Roman" w:hAnsi="Times New Roman"/>
          <w:sz w:val="24"/>
          <w:szCs w:val="24"/>
        </w:rPr>
        <w:softHyphen/>
        <w:t>ложения: определение (согла</w:t>
      </w:r>
      <w:r w:rsidRPr="00DF40BB">
        <w:rPr>
          <w:rFonts w:ascii="Times New Roman" w:hAnsi="Times New Roman"/>
          <w:sz w:val="24"/>
          <w:szCs w:val="24"/>
        </w:rPr>
        <w:softHyphen/>
        <w:t>сованное, несогласованное; приложение как разновид</w:t>
      </w:r>
      <w:r w:rsidRPr="00DF40BB">
        <w:rPr>
          <w:rFonts w:ascii="Times New Roman" w:hAnsi="Times New Roman"/>
          <w:sz w:val="24"/>
          <w:szCs w:val="24"/>
        </w:rPr>
        <w:softHyphen/>
        <w:t>ность определения), дополне</w:t>
      </w:r>
      <w:r w:rsidRPr="00DF40BB">
        <w:rPr>
          <w:rFonts w:ascii="Times New Roman" w:hAnsi="Times New Roman"/>
          <w:sz w:val="24"/>
          <w:szCs w:val="24"/>
        </w:rPr>
        <w:softHyphen/>
        <w:t>ние (прямое и косвенное), об</w:t>
      </w:r>
      <w:r w:rsidRPr="00DF40BB">
        <w:rPr>
          <w:rFonts w:ascii="Times New Roman" w:hAnsi="Times New Roman"/>
          <w:sz w:val="24"/>
          <w:szCs w:val="24"/>
        </w:rPr>
        <w:softHyphen/>
        <w:t>стоятельство (времени, места, образа действия, цели, причи</w:t>
      </w:r>
      <w:r w:rsidRPr="00DF40BB">
        <w:rPr>
          <w:rFonts w:ascii="Times New Roman" w:hAnsi="Times New Roman"/>
          <w:sz w:val="24"/>
          <w:szCs w:val="24"/>
        </w:rPr>
        <w:softHyphen/>
        <w:t>ны, меры, условия).</w:t>
      </w:r>
      <w:proofErr w:type="gramEnd"/>
      <w:r w:rsidRPr="00DF40BB">
        <w:rPr>
          <w:rFonts w:ascii="Times New Roman" w:hAnsi="Times New Roman"/>
          <w:sz w:val="24"/>
          <w:szCs w:val="24"/>
        </w:rPr>
        <w:t xml:space="preserve"> Способы выражения второстепенных членов предложения.  Прямой и обратный порядок слов в простом предложении. Его коммуникативная и экспрессивно-стилистическая роль.</w:t>
      </w:r>
    </w:p>
    <w:p w:rsidR="005656AF" w:rsidRPr="00DF40BB" w:rsidRDefault="005656AF" w:rsidP="000005B2">
      <w:pPr>
        <w:pStyle w:val="a4"/>
        <w:jc w:val="both"/>
        <w:rPr>
          <w:rStyle w:val="TimesNewRoman"/>
          <w:bCs/>
          <w:sz w:val="24"/>
          <w:szCs w:val="24"/>
        </w:rPr>
      </w:pPr>
      <w:r w:rsidRPr="00DF40BB">
        <w:rPr>
          <w:rStyle w:val="TimesNewRoman"/>
          <w:bCs/>
          <w:sz w:val="24"/>
          <w:szCs w:val="24"/>
        </w:rPr>
        <w:t xml:space="preserve">Предложения </w:t>
      </w:r>
      <w:proofErr w:type="gramStart"/>
      <w:r w:rsidRPr="00DF40BB">
        <w:rPr>
          <w:rStyle w:val="TimesNewRoman"/>
          <w:bCs/>
          <w:sz w:val="24"/>
          <w:szCs w:val="24"/>
          <w:lang w:val="en-US" w:eastAsia="en-US"/>
        </w:rPr>
        <w:t>pa</w:t>
      </w:r>
      <w:proofErr w:type="spellStart"/>
      <w:proofErr w:type="gramEnd"/>
      <w:r w:rsidRPr="00DF40BB">
        <w:rPr>
          <w:rStyle w:val="TimesNewRoman"/>
          <w:bCs/>
          <w:sz w:val="24"/>
          <w:szCs w:val="24"/>
          <w:lang w:eastAsia="en-US"/>
        </w:rPr>
        <w:t>спрост</w:t>
      </w:r>
      <w:r w:rsidRPr="00DF40BB">
        <w:rPr>
          <w:rStyle w:val="TimesNewRoman"/>
          <w:bCs/>
          <w:sz w:val="24"/>
          <w:szCs w:val="24"/>
        </w:rPr>
        <w:t>ранен</w:t>
      </w:r>
      <w:r w:rsidRPr="00DF40BB">
        <w:rPr>
          <w:rStyle w:val="TimesNewRoman"/>
          <w:bCs/>
          <w:sz w:val="24"/>
          <w:szCs w:val="24"/>
        </w:rPr>
        <w:softHyphen/>
        <w:t>ные</w:t>
      </w:r>
      <w:proofErr w:type="spellEnd"/>
      <w:r w:rsidRPr="00DF40BB">
        <w:rPr>
          <w:rStyle w:val="TimesNewRoman"/>
          <w:bCs/>
          <w:sz w:val="24"/>
          <w:szCs w:val="24"/>
        </w:rPr>
        <w:t xml:space="preserve"> и нераспространенные, полные и неполные (2 ч)</w:t>
      </w:r>
    </w:p>
    <w:p w:rsidR="005656AF" w:rsidRPr="00DF40BB" w:rsidRDefault="005656AF" w:rsidP="000005B2">
      <w:pPr>
        <w:pStyle w:val="a4"/>
        <w:jc w:val="both"/>
        <w:rPr>
          <w:rStyle w:val="TimesNewRoman"/>
          <w:bCs/>
          <w:sz w:val="24"/>
          <w:szCs w:val="24"/>
        </w:rPr>
      </w:pPr>
      <w:r w:rsidRPr="00DF40BB">
        <w:rPr>
          <w:rStyle w:val="TimesNewRoman"/>
          <w:bCs/>
          <w:sz w:val="24"/>
          <w:szCs w:val="24"/>
        </w:rPr>
        <w:t>Односоставное предложение (8 ч)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Style w:val="TimesNewRoman"/>
          <w:bCs/>
          <w:sz w:val="24"/>
          <w:szCs w:val="24"/>
        </w:rPr>
        <w:t>Односоставные предложения, их виды, структурные и смыс</w:t>
      </w:r>
      <w:r w:rsidRPr="00DF40BB">
        <w:rPr>
          <w:rStyle w:val="TimesNewRoman"/>
          <w:bCs/>
          <w:sz w:val="24"/>
          <w:szCs w:val="24"/>
        </w:rPr>
        <w:softHyphen/>
        <w:t>ловые особенности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Главный член односоставного предложения. Основные груп</w:t>
      </w:r>
      <w:r w:rsidRPr="00DF40BB">
        <w:rPr>
          <w:rFonts w:ascii="Times New Roman" w:hAnsi="Times New Roman"/>
          <w:sz w:val="24"/>
          <w:szCs w:val="24"/>
        </w:rPr>
        <w:softHyphen/>
        <w:t>пы односоставных предложе</w:t>
      </w:r>
      <w:r w:rsidRPr="00DF40BB">
        <w:rPr>
          <w:rFonts w:ascii="Times New Roman" w:hAnsi="Times New Roman"/>
          <w:sz w:val="24"/>
          <w:szCs w:val="24"/>
        </w:rPr>
        <w:softHyphen/>
        <w:t xml:space="preserve">ний: определенно-личные, неопределенно </w:t>
      </w:r>
      <w:proofErr w:type="gramStart"/>
      <w:r w:rsidRPr="00DF40BB">
        <w:rPr>
          <w:rFonts w:ascii="Times New Roman" w:hAnsi="Times New Roman"/>
          <w:sz w:val="24"/>
          <w:szCs w:val="24"/>
        </w:rPr>
        <w:t>-</w:t>
      </w:r>
      <w:proofErr w:type="spellStart"/>
      <w:r w:rsidRPr="00DF40BB">
        <w:rPr>
          <w:rFonts w:ascii="Times New Roman" w:hAnsi="Times New Roman"/>
          <w:sz w:val="24"/>
          <w:szCs w:val="24"/>
        </w:rPr>
        <w:t>л</w:t>
      </w:r>
      <w:proofErr w:type="gramEnd"/>
      <w:r w:rsidRPr="00DF40BB">
        <w:rPr>
          <w:rFonts w:ascii="Times New Roman" w:hAnsi="Times New Roman"/>
          <w:sz w:val="24"/>
          <w:szCs w:val="24"/>
        </w:rPr>
        <w:t>ич</w:t>
      </w:r>
      <w:proofErr w:type="spellEnd"/>
      <w:r w:rsidRPr="00DF40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40BB">
        <w:rPr>
          <w:rFonts w:ascii="Times New Roman" w:hAnsi="Times New Roman"/>
          <w:sz w:val="24"/>
          <w:szCs w:val="24"/>
        </w:rPr>
        <w:t>ные</w:t>
      </w:r>
      <w:proofErr w:type="spellEnd"/>
      <w:r w:rsidRPr="00DF40BB">
        <w:rPr>
          <w:rFonts w:ascii="Times New Roman" w:hAnsi="Times New Roman"/>
          <w:sz w:val="24"/>
          <w:szCs w:val="24"/>
        </w:rPr>
        <w:t>, без</w:t>
      </w:r>
      <w:r w:rsidRPr="00DF40BB">
        <w:rPr>
          <w:rFonts w:ascii="Times New Roman" w:hAnsi="Times New Roman"/>
          <w:sz w:val="24"/>
          <w:szCs w:val="24"/>
        </w:rPr>
        <w:softHyphen/>
        <w:t>личные, обобщенно-личные, назывные. Их структурные и смысловые особенности</w:t>
      </w:r>
    </w:p>
    <w:p w:rsidR="005656AF" w:rsidRPr="00DF40BB" w:rsidRDefault="005656AF" w:rsidP="000005B2">
      <w:pPr>
        <w:pStyle w:val="a4"/>
        <w:jc w:val="both"/>
        <w:rPr>
          <w:rStyle w:val="TimesNewRoman"/>
          <w:bCs/>
          <w:sz w:val="24"/>
          <w:szCs w:val="24"/>
        </w:rPr>
      </w:pPr>
      <w:r w:rsidRPr="00DF40BB">
        <w:rPr>
          <w:rStyle w:val="TimesNewRoman"/>
          <w:bCs/>
          <w:sz w:val="24"/>
          <w:szCs w:val="24"/>
        </w:rPr>
        <w:t>Предложения осложненной структуры (42 ч)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Style w:val="TimesNewRoman"/>
          <w:bCs/>
          <w:sz w:val="24"/>
          <w:szCs w:val="24"/>
        </w:rPr>
        <w:t>Предложения с однородными членами, их интонационные и пунктуационные особенности (13 ч)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lastRenderedPageBreak/>
        <w:t>Средства связи однородных членов предложения. Инто</w:t>
      </w:r>
      <w:r w:rsidRPr="00DF40BB">
        <w:rPr>
          <w:rFonts w:ascii="Times New Roman" w:hAnsi="Times New Roman"/>
          <w:sz w:val="24"/>
          <w:szCs w:val="24"/>
        </w:rPr>
        <w:softHyphen/>
        <w:t>национные и пунктуацион</w:t>
      </w:r>
      <w:r w:rsidRPr="00DF40BB">
        <w:rPr>
          <w:rFonts w:ascii="Times New Roman" w:hAnsi="Times New Roman"/>
          <w:sz w:val="24"/>
          <w:szCs w:val="24"/>
        </w:rPr>
        <w:softHyphen/>
        <w:t>ные особенности предложе</w:t>
      </w:r>
      <w:r w:rsidRPr="00DF40BB">
        <w:rPr>
          <w:rFonts w:ascii="Times New Roman" w:hAnsi="Times New Roman"/>
          <w:sz w:val="24"/>
          <w:szCs w:val="24"/>
        </w:rPr>
        <w:softHyphen/>
        <w:t>ний с однородными членами. Однородные и неоднородные определения. Стилистические возможности предложений с однородными членами. Обоб</w:t>
      </w:r>
      <w:r w:rsidRPr="00DF40BB">
        <w:rPr>
          <w:rFonts w:ascii="Times New Roman" w:hAnsi="Times New Roman"/>
          <w:sz w:val="24"/>
          <w:szCs w:val="24"/>
        </w:rPr>
        <w:softHyphen/>
        <w:t>щающие слова при однород</w:t>
      </w:r>
      <w:r w:rsidRPr="00DF40BB">
        <w:rPr>
          <w:rFonts w:ascii="Times New Roman" w:hAnsi="Times New Roman"/>
          <w:sz w:val="24"/>
          <w:szCs w:val="24"/>
        </w:rPr>
        <w:softHyphen/>
        <w:t>ных членах предложения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40BB">
        <w:rPr>
          <w:rStyle w:val="TimesNewRoman"/>
          <w:bCs/>
          <w:sz w:val="24"/>
          <w:szCs w:val="24"/>
        </w:rPr>
        <w:t>Предложении</w:t>
      </w:r>
      <w:proofErr w:type="gramEnd"/>
      <w:r w:rsidRPr="00DF40BB">
        <w:rPr>
          <w:rStyle w:val="TimesNewRoman"/>
          <w:bCs/>
          <w:sz w:val="24"/>
          <w:szCs w:val="24"/>
        </w:rPr>
        <w:t xml:space="preserve"> с обособленными членами, их смысловые, интонационные и пунктуационные особенности (20 ч)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Обособленное определение и приложение. Причаст</w:t>
      </w:r>
      <w:r w:rsidRPr="00DF40BB">
        <w:rPr>
          <w:rFonts w:ascii="Times New Roman" w:hAnsi="Times New Roman"/>
          <w:sz w:val="24"/>
          <w:szCs w:val="24"/>
        </w:rPr>
        <w:softHyphen/>
        <w:t>ный оборот как разновидность распространенного со</w:t>
      </w:r>
      <w:r w:rsidRPr="00DF40BB">
        <w:rPr>
          <w:rFonts w:ascii="Times New Roman" w:hAnsi="Times New Roman"/>
          <w:sz w:val="24"/>
          <w:szCs w:val="24"/>
        </w:rPr>
        <w:softHyphen/>
        <w:t>гласованного определения. Обособленные обстоятель</w:t>
      </w:r>
      <w:r w:rsidRPr="00DF40BB">
        <w:rPr>
          <w:rFonts w:ascii="Times New Roman" w:hAnsi="Times New Roman"/>
          <w:sz w:val="24"/>
          <w:szCs w:val="24"/>
        </w:rPr>
        <w:softHyphen/>
        <w:t>ства. Деепричастие и дее</w:t>
      </w:r>
      <w:r w:rsidRPr="00DF40BB">
        <w:rPr>
          <w:rFonts w:ascii="Times New Roman" w:hAnsi="Times New Roman"/>
          <w:sz w:val="24"/>
          <w:szCs w:val="24"/>
        </w:rPr>
        <w:softHyphen/>
        <w:t>причастный оборот как разновидность обособленных обстоятельств, особенности их употребления. Обособленные дополнения. Уточняющие, поясняющие, присоединительные обособ</w:t>
      </w:r>
      <w:r w:rsidRPr="00DF40BB">
        <w:rPr>
          <w:rFonts w:ascii="Times New Roman" w:hAnsi="Times New Roman"/>
          <w:sz w:val="24"/>
          <w:szCs w:val="24"/>
        </w:rPr>
        <w:softHyphen/>
        <w:t>ленные члены, их смысловые и интонационные особен</w:t>
      </w:r>
      <w:r w:rsidRPr="00DF40BB">
        <w:rPr>
          <w:rFonts w:ascii="Times New Roman" w:hAnsi="Times New Roman"/>
          <w:sz w:val="24"/>
          <w:szCs w:val="24"/>
        </w:rPr>
        <w:softHyphen/>
        <w:t>ности</w:t>
      </w:r>
    </w:p>
    <w:p w:rsidR="005656AF" w:rsidRPr="00DF40BB" w:rsidRDefault="005656AF" w:rsidP="000005B2">
      <w:pPr>
        <w:pStyle w:val="a4"/>
        <w:jc w:val="both"/>
        <w:rPr>
          <w:rStyle w:val="TimesNewRoman"/>
          <w:bCs/>
          <w:sz w:val="24"/>
          <w:szCs w:val="24"/>
        </w:rPr>
      </w:pPr>
      <w:r w:rsidRPr="00DF40BB">
        <w:rPr>
          <w:rStyle w:val="TimesNewRoman"/>
          <w:bCs/>
          <w:sz w:val="24"/>
          <w:szCs w:val="24"/>
        </w:rPr>
        <w:t>Предложения с обращениями, вводными словами и вставны</w:t>
      </w:r>
      <w:r w:rsidRPr="00DF40BB">
        <w:rPr>
          <w:rStyle w:val="TimesNewRoman"/>
          <w:bCs/>
          <w:sz w:val="24"/>
          <w:szCs w:val="24"/>
        </w:rPr>
        <w:softHyphen/>
        <w:t>ми конструкциями (9 ч)</w:t>
      </w:r>
    </w:p>
    <w:p w:rsidR="005656AF" w:rsidRPr="00DF40BB" w:rsidRDefault="005656AF" w:rsidP="000005B2">
      <w:pPr>
        <w:pStyle w:val="a4"/>
        <w:jc w:val="both"/>
        <w:rPr>
          <w:rStyle w:val="TimesNewRoman"/>
          <w:bCs/>
          <w:sz w:val="24"/>
          <w:szCs w:val="24"/>
        </w:rPr>
      </w:pPr>
      <w:r w:rsidRPr="00DF40BB">
        <w:rPr>
          <w:rStyle w:val="TimesNewRoman"/>
          <w:bCs/>
          <w:sz w:val="24"/>
          <w:szCs w:val="24"/>
        </w:rPr>
        <w:t>Вводные конструкции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Вводные конструкции (слова, словосочетания, предложе</w:t>
      </w:r>
      <w:r w:rsidRPr="00DF40BB">
        <w:rPr>
          <w:rFonts w:ascii="Times New Roman" w:hAnsi="Times New Roman"/>
          <w:sz w:val="24"/>
          <w:szCs w:val="24"/>
        </w:rPr>
        <w:softHyphen/>
        <w:t>ния) как средство выражения оценки высказывания, воз</w:t>
      </w:r>
      <w:r w:rsidRPr="00DF40BB">
        <w:rPr>
          <w:rFonts w:ascii="Times New Roman" w:hAnsi="Times New Roman"/>
          <w:sz w:val="24"/>
          <w:szCs w:val="24"/>
        </w:rPr>
        <w:softHyphen/>
        <w:t>действия на собеседника.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Группы вводных конструкций по значению. Использование вводных слов как средства связи предложений и смыс</w:t>
      </w:r>
      <w:r w:rsidRPr="00DF40BB">
        <w:rPr>
          <w:rFonts w:ascii="Times New Roman" w:hAnsi="Times New Roman"/>
          <w:sz w:val="24"/>
          <w:szCs w:val="24"/>
        </w:rPr>
        <w:softHyphen/>
        <w:t>ловых частей текста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Style w:val="TimesNewRoman"/>
          <w:bCs/>
          <w:sz w:val="24"/>
          <w:szCs w:val="24"/>
        </w:rPr>
        <w:t>Обращение</w:t>
      </w: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Обращение (однословное и </w:t>
      </w:r>
      <w:proofErr w:type="spellStart"/>
      <w:r w:rsidRPr="00DF40BB">
        <w:rPr>
          <w:rFonts w:ascii="Times New Roman" w:hAnsi="Times New Roman"/>
          <w:sz w:val="24"/>
          <w:szCs w:val="24"/>
        </w:rPr>
        <w:t>неоднословное</w:t>
      </w:r>
      <w:proofErr w:type="spellEnd"/>
      <w:r w:rsidRPr="00DF40BB">
        <w:rPr>
          <w:rFonts w:ascii="Times New Roman" w:hAnsi="Times New Roman"/>
          <w:sz w:val="24"/>
          <w:szCs w:val="24"/>
        </w:rPr>
        <w:t>), его функции и способы выражения. Инто</w:t>
      </w:r>
      <w:r w:rsidRPr="00DF40BB">
        <w:rPr>
          <w:rFonts w:ascii="Times New Roman" w:hAnsi="Times New Roman"/>
          <w:sz w:val="24"/>
          <w:szCs w:val="24"/>
        </w:rPr>
        <w:softHyphen/>
        <w:t>нация предложений с обраще</w:t>
      </w:r>
      <w:r w:rsidRPr="00DF40BB">
        <w:rPr>
          <w:rFonts w:ascii="Times New Roman" w:hAnsi="Times New Roman"/>
          <w:sz w:val="24"/>
          <w:szCs w:val="24"/>
        </w:rPr>
        <w:softHyphen/>
        <w:t>нием</w:t>
      </w:r>
    </w:p>
    <w:p w:rsidR="005656AF" w:rsidRDefault="005656AF" w:rsidP="000005B2">
      <w:pPr>
        <w:pStyle w:val="a4"/>
        <w:jc w:val="both"/>
        <w:rPr>
          <w:rStyle w:val="TimesNewRoman"/>
          <w:bCs/>
          <w:sz w:val="24"/>
          <w:szCs w:val="24"/>
        </w:rPr>
      </w:pPr>
      <w:r w:rsidRPr="00DF40BB">
        <w:rPr>
          <w:rStyle w:val="TimesNewRoman"/>
          <w:bCs/>
          <w:sz w:val="24"/>
          <w:szCs w:val="24"/>
        </w:rPr>
        <w:t xml:space="preserve">Повторение </w:t>
      </w:r>
      <w:proofErr w:type="gramStart"/>
      <w:r w:rsidRPr="00DF40BB">
        <w:rPr>
          <w:rStyle w:val="TimesNewRoman"/>
          <w:bCs/>
          <w:sz w:val="24"/>
          <w:szCs w:val="24"/>
        </w:rPr>
        <w:t>изученного</w:t>
      </w:r>
      <w:proofErr w:type="gramEnd"/>
      <w:r w:rsidRPr="00DF40BB">
        <w:rPr>
          <w:rStyle w:val="TimesNewRoman"/>
          <w:bCs/>
          <w:sz w:val="24"/>
          <w:szCs w:val="24"/>
        </w:rPr>
        <w:t xml:space="preserve"> (4 ч)</w:t>
      </w:r>
    </w:p>
    <w:p w:rsidR="00BB2409" w:rsidRDefault="00BB2409" w:rsidP="000005B2">
      <w:pPr>
        <w:pStyle w:val="a4"/>
        <w:jc w:val="both"/>
        <w:rPr>
          <w:rStyle w:val="TimesNewRoman"/>
          <w:bCs/>
          <w:sz w:val="24"/>
          <w:szCs w:val="24"/>
        </w:rPr>
      </w:pPr>
    </w:p>
    <w:p w:rsidR="00BB2409" w:rsidRDefault="00BB2409" w:rsidP="000005B2">
      <w:pPr>
        <w:pStyle w:val="a4"/>
        <w:jc w:val="both"/>
        <w:rPr>
          <w:rStyle w:val="TimesNewRoman"/>
          <w:bCs/>
          <w:sz w:val="24"/>
          <w:szCs w:val="24"/>
        </w:rPr>
      </w:pPr>
    </w:p>
    <w:p w:rsidR="00BB2409" w:rsidRDefault="00BB2409" w:rsidP="000005B2">
      <w:pPr>
        <w:pStyle w:val="a4"/>
        <w:jc w:val="both"/>
        <w:rPr>
          <w:rStyle w:val="TimesNewRoman"/>
          <w:bCs/>
          <w:sz w:val="24"/>
          <w:szCs w:val="24"/>
        </w:rPr>
      </w:pPr>
    </w:p>
    <w:p w:rsidR="00BB2409" w:rsidRDefault="00BB2409" w:rsidP="000005B2">
      <w:pPr>
        <w:pStyle w:val="a4"/>
        <w:jc w:val="both"/>
        <w:rPr>
          <w:rStyle w:val="TimesNewRoman"/>
          <w:bCs/>
          <w:sz w:val="24"/>
          <w:szCs w:val="24"/>
        </w:rPr>
      </w:pPr>
    </w:p>
    <w:p w:rsidR="00BB2409" w:rsidRDefault="00BB2409" w:rsidP="000005B2">
      <w:pPr>
        <w:pStyle w:val="a4"/>
        <w:jc w:val="both"/>
        <w:rPr>
          <w:rStyle w:val="TimesNewRoman"/>
          <w:bCs/>
          <w:sz w:val="24"/>
          <w:szCs w:val="24"/>
        </w:rPr>
      </w:pPr>
    </w:p>
    <w:p w:rsidR="00BB2409" w:rsidRDefault="00BB2409" w:rsidP="000005B2">
      <w:pPr>
        <w:pStyle w:val="a4"/>
        <w:jc w:val="both"/>
        <w:rPr>
          <w:rStyle w:val="TimesNewRoman"/>
          <w:bCs/>
          <w:sz w:val="24"/>
          <w:szCs w:val="24"/>
        </w:rPr>
      </w:pPr>
    </w:p>
    <w:p w:rsidR="00BB2409" w:rsidRDefault="00BB2409" w:rsidP="000005B2">
      <w:pPr>
        <w:pStyle w:val="a4"/>
        <w:jc w:val="both"/>
        <w:rPr>
          <w:rStyle w:val="TimesNewRoman"/>
          <w:bCs/>
          <w:sz w:val="24"/>
          <w:szCs w:val="24"/>
        </w:rPr>
      </w:pPr>
    </w:p>
    <w:p w:rsidR="00BB2409" w:rsidRDefault="00BB2409" w:rsidP="000005B2">
      <w:pPr>
        <w:pStyle w:val="a4"/>
        <w:jc w:val="both"/>
        <w:rPr>
          <w:rStyle w:val="TimesNewRoman"/>
          <w:bCs/>
          <w:sz w:val="24"/>
          <w:szCs w:val="24"/>
        </w:rPr>
      </w:pPr>
    </w:p>
    <w:p w:rsidR="00BB2409" w:rsidRDefault="00BB2409" w:rsidP="000005B2">
      <w:pPr>
        <w:pStyle w:val="a4"/>
        <w:jc w:val="both"/>
        <w:rPr>
          <w:rStyle w:val="TimesNewRoman"/>
          <w:bCs/>
          <w:sz w:val="24"/>
          <w:szCs w:val="24"/>
        </w:rPr>
      </w:pPr>
    </w:p>
    <w:p w:rsidR="00BB2409" w:rsidRDefault="00BB2409" w:rsidP="000005B2">
      <w:pPr>
        <w:pStyle w:val="a4"/>
        <w:jc w:val="both"/>
        <w:rPr>
          <w:rStyle w:val="TimesNewRoman"/>
          <w:bCs/>
          <w:sz w:val="24"/>
          <w:szCs w:val="24"/>
        </w:rPr>
      </w:pPr>
    </w:p>
    <w:p w:rsidR="00BB2409" w:rsidRDefault="00BB2409" w:rsidP="000005B2">
      <w:pPr>
        <w:pStyle w:val="a4"/>
        <w:jc w:val="both"/>
        <w:rPr>
          <w:rStyle w:val="TimesNewRoman"/>
          <w:bCs/>
          <w:sz w:val="24"/>
          <w:szCs w:val="24"/>
        </w:rPr>
      </w:pPr>
    </w:p>
    <w:p w:rsidR="00BB2409" w:rsidRPr="00DF40BB" w:rsidRDefault="00BB2409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0005B2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DF40BB" w:rsidRPr="00BB2409" w:rsidRDefault="00BB2409" w:rsidP="00836091">
      <w:pPr>
        <w:pStyle w:val="a4"/>
        <w:ind w:left="1800"/>
        <w:jc w:val="center"/>
        <w:rPr>
          <w:rFonts w:ascii="Times New Roman" w:hAnsi="Times New Roman"/>
          <w:b/>
          <w:sz w:val="24"/>
          <w:szCs w:val="24"/>
        </w:rPr>
      </w:pPr>
      <w:r w:rsidRPr="00BB2409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  <w:r w:rsidR="005656AF" w:rsidRPr="00BB2409">
        <w:rPr>
          <w:rFonts w:ascii="Times New Roman" w:hAnsi="Times New Roman"/>
          <w:b/>
          <w:sz w:val="24"/>
          <w:szCs w:val="24"/>
        </w:rPr>
        <w:t>.</w:t>
      </w:r>
    </w:p>
    <w:p w:rsidR="00DF40BB" w:rsidRDefault="00DF40BB" w:rsidP="00DF40BB">
      <w:pPr>
        <w:pStyle w:val="a4"/>
        <w:ind w:left="1800"/>
        <w:jc w:val="both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0005B2">
      <w:pPr>
        <w:spacing w:before="529" w:after="194" w:line="230" w:lineRule="exact"/>
        <w:jc w:val="center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7"/>
        <w:gridCol w:w="4421"/>
        <w:gridCol w:w="633"/>
        <w:gridCol w:w="843"/>
        <w:gridCol w:w="1269"/>
        <w:gridCol w:w="2321"/>
        <w:gridCol w:w="66"/>
      </w:tblGrid>
      <w:tr w:rsidR="00E56E0A" w:rsidRPr="00DF40BB" w:rsidTr="00E56E0A">
        <w:trPr>
          <w:gridAfter w:val="1"/>
          <w:wAfter w:w="66" w:type="dxa"/>
          <w:trHeight w:val="230"/>
        </w:trPr>
        <w:tc>
          <w:tcPr>
            <w:tcW w:w="977" w:type="dxa"/>
            <w:vMerge w:val="restart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421" w:type="dxa"/>
            <w:vMerge w:val="restart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Тема уроков</w:t>
            </w:r>
          </w:p>
        </w:tc>
        <w:tc>
          <w:tcPr>
            <w:tcW w:w="633" w:type="dxa"/>
            <w:vMerge w:val="restart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112" w:type="dxa"/>
            <w:gridSpan w:val="2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321" w:type="dxa"/>
            <w:vMerge w:val="restart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</w:tr>
      <w:tr w:rsidR="00E56E0A" w:rsidRPr="00DF40BB" w:rsidTr="00E56E0A">
        <w:trPr>
          <w:gridAfter w:val="1"/>
          <w:wAfter w:w="66" w:type="dxa"/>
          <w:trHeight w:val="382"/>
        </w:trPr>
        <w:tc>
          <w:tcPr>
            <w:tcW w:w="977" w:type="dxa"/>
            <w:vMerge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1" w:type="dxa"/>
            <w:vMerge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Факт.</w:t>
            </w:r>
          </w:p>
        </w:tc>
        <w:tc>
          <w:tcPr>
            <w:tcW w:w="2321" w:type="dxa"/>
            <w:vMerge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Русский язык в кругу славянских языков.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Роль старославянского языка в развитии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русского языка.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0B397F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Р.р. Текст. Основные признаки текста.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Виды текста.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Р.р.  Типы речи.  Способы   и  средства связи предложений в тексте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40BB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DF40B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F40BB">
              <w:rPr>
                <w:rFonts w:ascii="Times New Roman" w:hAnsi="Times New Roman"/>
                <w:sz w:val="24"/>
                <w:szCs w:val="24"/>
              </w:rPr>
              <w:t xml:space="preserve"> Стили речи.  Разговорный язык</w:t>
            </w:r>
            <w:proofErr w:type="gramStart"/>
            <w:r w:rsidRPr="00DF40B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его жанры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Р.р.  Научный стиль, его жанры.</w:t>
            </w:r>
            <w:r w:rsidR="000B397F" w:rsidRPr="00DF40BB">
              <w:rPr>
                <w:rFonts w:ascii="Times New Roman" w:hAnsi="Times New Roman"/>
                <w:sz w:val="24"/>
                <w:szCs w:val="24"/>
              </w:rPr>
              <w:t xml:space="preserve"> Основные жанры официально-делового стиля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21" w:type="dxa"/>
          </w:tcPr>
          <w:p w:rsidR="00E56E0A" w:rsidRPr="00DF40BB" w:rsidRDefault="000B397F" w:rsidP="000B39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Входная к.р.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Р.р.  Публицистический стиль</w:t>
            </w:r>
            <w:proofErr w:type="gramStart"/>
            <w:r w:rsidRPr="00DF40B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F40BB">
              <w:rPr>
                <w:rFonts w:ascii="Times New Roman" w:hAnsi="Times New Roman"/>
                <w:sz w:val="24"/>
                <w:szCs w:val="24"/>
              </w:rPr>
              <w:t>его жанры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8-10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Повторение </w:t>
            </w:r>
            <w:proofErr w:type="gramStart"/>
            <w:r w:rsidRPr="00DF40BB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в 5-7 классах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18,20,23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Контрольная работа по курсу «  Речь. Повторение </w:t>
            </w:r>
            <w:proofErr w:type="gramStart"/>
            <w:r w:rsidRPr="00DF40BB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в 5-7 классах.»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Синтаксис как раздел грамматики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Словосочетание.  Виды словосочетаний.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Р.р.  Сочинение- описание на заданную тему (упр.135,136 по выбору)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  <w:p w:rsidR="000B397F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Виды связи в словосочетании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Предложение.  Интонация.  Логическое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ударение.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411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Виды предложений по цели высказывания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Виды предложений по </w:t>
            </w:r>
            <w:proofErr w:type="gramStart"/>
            <w:r w:rsidRPr="00DF40BB">
              <w:rPr>
                <w:rFonts w:ascii="Times New Roman" w:hAnsi="Times New Roman"/>
                <w:sz w:val="24"/>
                <w:szCs w:val="24"/>
              </w:rPr>
              <w:t>эмоциональной</w:t>
            </w:r>
            <w:proofErr w:type="gramEnd"/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окраске. Предложения утвердительные и отрицательные.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Р.р.    Сочинение-рассуждение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на лингвистическую тем</w:t>
            </w:r>
            <w:proofErr w:type="gramStart"/>
            <w:r w:rsidRPr="00DF40BB">
              <w:rPr>
                <w:rFonts w:ascii="Times New Roman" w:hAnsi="Times New Roman"/>
                <w:sz w:val="24"/>
                <w:szCs w:val="24"/>
              </w:rPr>
              <w:t>у(</w:t>
            </w:r>
            <w:proofErr w:type="gramEnd"/>
            <w:r w:rsidRPr="00DF40BB">
              <w:rPr>
                <w:rFonts w:ascii="Times New Roman" w:hAnsi="Times New Roman"/>
                <w:sz w:val="24"/>
                <w:szCs w:val="24"/>
              </w:rPr>
              <w:t>о роли пословиц)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F40BB">
              <w:rPr>
                <w:rFonts w:ascii="Times New Roman" w:hAnsi="Times New Roman"/>
                <w:sz w:val="24"/>
                <w:szCs w:val="24"/>
              </w:rPr>
              <w:t>Предложения простые и сложные (повторение изученного)</w:t>
            </w:r>
            <w:proofErr w:type="gramEnd"/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22-23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Подлежащее и способы его выражения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21,23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Сказуемое.  Виды сказуемого.   Простое глагольное.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 Составное глагольное сказуемое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0B397F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Составное именное сказуемое.  Тире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между подлежащим и сказуемым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Р.р.  Комплексный анализ текста Л Тарасова. Сочинение </w:t>
            </w:r>
            <w:proofErr w:type="gramStart"/>
            <w:r w:rsidRPr="00DF40BB">
              <w:rPr>
                <w:rFonts w:ascii="Times New Roman" w:hAnsi="Times New Roman"/>
                <w:sz w:val="24"/>
                <w:szCs w:val="24"/>
              </w:rPr>
              <w:t>–р</w:t>
            </w:r>
            <w:proofErr w:type="gramEnd"/>
            <w:r w:rsidRPr="00DF40BB">
              <w:rPr>
                <w:rFonts w:ascii="Times New Roman" w:hAnsi="Times New Roman"/>
                <w:sz w:val="24"/>
                <w:szCs w:val="24"/>
              </w:rPr>
              <w:t>ассуждение.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Второстепенные члены предложения.  Определение. Виды определений.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Приложение как разновидность определения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30 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Дополнение.  Виды дополнений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Р.р.  Комплексный анализ текста Е.  Осетрова.  Сочинение-описание о памятниках родного края.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Обстоятельство. Виды обстоятельств.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Порядок слов в предложении.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45FE5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34-35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Предложения распространенные и нераспространенные, полные и неполные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</w:tcPr>
          <w:p w:rsidR="00E56E0A" w:rsidRPr="00DF40BB" w:rsidRDefault="00045FE5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27,29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Повторение темы «Главные и второстепенные члены предложения»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Default="00045FE5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  <w:p w:rsidR="00045FE5" w:rsidRPr="00DF40BB" w:rsidRDefault="00045FE5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Контрольная работа по теме «Главные и второстепенные члены предложения» </w:t>
            </w:r>
            <w:proofErr w:type="gramStart"/>
            <w:r w:rsidRPr="00DF40BB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F40BB">
              <w:rPr>
                <w:rFonts w:ascii="Times New Roman" w:hAnsi="Times New Roman"/>
                <w:sz w:val="24"/>
                <w:szCs w:val="24"/>
              </w:rPr>
              <w:t>тестирование)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45FE5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Что такое односоставное предложение.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Виды односоставных предложений.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45FE5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Р.р.  Комплексный анализ текста В. </w:t>
            </w:r>
            <w:proofErr w:type="spellStart"/>
            <w:r w:rsidRPr="00DF40BB">
              <w:rPr>
                <w:rFonts w:ascii="Times New Roman" w:hAnsi="Times New Roman"/>
                <w:sz w:val="24"/>
                <w:szCs w:val="24"/>
              </w:rPr>
              <w:t>Пескова</w:t>
            </w:r>
            <w:proofErr w:type="spellEnd"/>
            <w:r w:rsidRPr="00DF40BB">
              <w:rPr>
                <w:rFonts w:ascii="Times New Roman" w:hAnsi="Times New Roman"/>
                <w:sz w:val="24"/>
                <w:szCs w:val="24"/>
              </w:rPr>
              <w:t xml:space="preserve">.  Сочинение-описание репродукции русских </w:t>
            </w:r>
            <w:proofErr w:type="spellStart"/>
            <w:r w:rsidRPr="00DF40BB">
              <w:rPr>
                <w:rFonts w:ascii="Times New Roman" w:hAnsi="Times New Roman"/>
                <w:sz w:val="24"/>
                <w:szCs w:val="24"/>
              </w:rPr>
              <w:t>художниковВ</w:t>
            </w:r>
            <w:proofErr w:type="gramStart"/>
            <w:r w:rsidRPr="00DF40BB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DF40BB">
              <w:rPr>
                <w:rFonts w:ascii="Times New Roman" w:hAnsi="Times New Roman"/>
                <w:sz w:val="24"/>
                <w:szCs w:val="24"/>
              </w:rPr>
              <w:t>акшеева</w:t>
            </w:r>
            <w:proofErr w:type="spellEnd"/>
            <w:r w:rsidRPr="00DF40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F40BB">
              <w:rPr>
                <w:rFonts w:ascii="Times New Roman" w:hAnsi="Times New Roman"/>
                <w:sz w:val="24"/>
                <w:szCs w:val="24"/>
              </w:rPr>
              <w:t>Е.Юнге,М</w:t>
            </w:r>
            <w:proofErr w:type="spellEnd"/>
            <w:r w:rsidRPr="00DF40BB">
              <w:rPr>
                <w:rFonts w:ascii="Times New Roman" w:hAnsi="Times New Roman"/>
                <w:sz w:val="24"/>
                <w:szCs w:val="24"/>
              </w:rPr>
              <w:t xml:space="preserve"> Сатарова (по выбору учащихся)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45FE5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 Определенно- личные предложения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45FE5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Обобщенно- личные предложения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Неопределенно-личные предложения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45FE5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Безличные предложения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45FE5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Назывные предложения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45FE5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Неполные предложения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45FE5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Р.р.  Сочинение-рассуждение по тексту В.  </w:t>
            </w:r>
            <w:proofErr w:type="spellStart"/>
            <w:r w:rsidRPr="00DF40BB">
              <w:rPr>
                <w:rFonts w:ascii="Times New Roman" w:hAnsi="Times New Roman"/>
                <w:sz w:val="24"/>
                <w:szCs w:val="24"/>
              </w:rPr>
              <w:t>Пескова</w:t>
            </w:r>
            <w:proofErr w:type="spellEnd"/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45FE5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Повторение темы «Односоставные предложения»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45FE5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Контрольная работа  по теме «Односоставные предложения»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45FE5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Предложения с однородными членами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</w:tcPr>
          <w:p w:rsidR="00E56E0A" w:rsidRDefault="00045FE5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  <w:p w:rsidR="00045FE5" w:rsidRPr="00DF40BB" w:rsidRDefault="00045FE5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10,13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50-51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Однородные и неоднородные определения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</w:tcPr>
          <w:p w:rsidR="00E56E0A" w:rsidRPr="00DF40BB" w:rsidRDefault="00045FE5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15,17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 Р.Р.  Сочинение- описание по картине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С.Брусилова « Сирень на веранде»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045FE5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53,54.55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Знаки препинания при однородных членах предложения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</w:tcPr>
          <w:p w:rsidR="00E56E0A" w:rsidRPr="00DF40BB" w:rsidRDefault="00045FE5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22,24,27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56.57,58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Обобщающее слово при однородных членах.  Знаки препинания.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</w:tcPr>
          <w:p w:rsidR="00E56E0A" w:rsidRPr="00DF40BB" w:rsidRDefault="00045FE5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29,31,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февр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59.60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Р.р. Комплексный анализ текста Е.Осетрова.  Изложение с элементами сочинения.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61,62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Повторение темы « Однородные члены предложения»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10,12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F40BB">
              <w:rPr>
                <w:rFonts w:ascii="Times New Roman" w:hAnsi="Times New Roman"/>
                <w:sz w:val="24"/>
                <w:szCs w:val="24"/>
              </w:rPr>
              <w:t>Контрольная работа по теме « Однородные члены предложения» диктант с грамматическим заданием)</w:t>
            </w:r>
            <w:proofErr w:type="gramEnd"/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Предложения с обособленными членами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65,66,67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Обособленные определения.   Знаки препинания.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19,21,26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949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Р.р</w:t>
            </w:r>
            <w:proofErr w:type="gramStart"/>
            <w:r w:rsidRPr="00DF40B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DF40BB">
              <w:rPr>
                <w:rFonts w:ascii="Times New Roman" w:hAnsi="Times New Roman"/>
                <w:sz w:val="24"/>
                <w:szCs w:val="24"/>
              </w:rPr>
              <w:t>очинение- рассуждение по тексту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Б. Васильева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69,70,71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Обособленные приложения.</w:t>
            </w:r>
            <w:proofErr w:type="gramStart"/>
            <w:r w:rsidRPr="00DF40BB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DF40BB">
              <w:rPr>
                <w:rFonts w:ascii="Times New Roman" w:hAnsi="Times New Roman"/>
                <w:sz w:val="24"/>
                <w:szCs w:val="24"/>
              </w:rPr>
              <w:t xml:space="preserve">   Знаки препинания.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</w:tcPr>
          <w:p w:rsidR="00E56E0A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  <w:p w:rsidR="006723F6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2,4,6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72.73,74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Обособленные обстоятельства.   Знаки препинания.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11,13,16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75,76,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Обособленные дополнения.  Знаки препинания.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</w:tcPr>
          <w:p w:rsidR="00E56E0A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18,20</w:t>
            </w:r>
          </w:p>
          <w:p w:rsidR="006723F6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1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78,79,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Обособленные уточняющие члены.   Знаки препинания.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3,6,8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lastRenderedPageBreak/>
              <w:t>81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Повторение темы «Обособленные члены 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предложения»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Повторение темы  «Обособленные члены 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предложения»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Р.р.  Сочинение-рассуждение по тексту 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М.Горького 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Контрольная работа по теме «Обособленные члены 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gramStart"/>
            <w:r w:rsidRPr="00DF40B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DF40BB">
              <w:rPr>
                <w:rFonts w:ascii="Times New Roman" w:hAnsi="Times New Roman"/>
                <w:sz w:val="24"/>
                <w:szCs w:val="24"/>
              </w:rPr>
              <w:t xml:space="preserve"> тестирование)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Анализ и работа над ошибками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86,87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Понятие о вводных словах и конструкциях.  Знаки препинания при них.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22,24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88,89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Группы вводных конструкций по значению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27,29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Р.р. Сочинение </w:t>
            </w:r>
            <w:proofErr w:type="gramStart"/>
            <w:r w:rsidRPr="00DF40BB">
              <w:rPr>
                <w:rFonts w:ascii="Times New Roman" w:hAnsi="Times New Roman"/>
                <w:sz w:val="24"/>
                <w:szCs w:val="24"/>
              </w:rPr>
              <w:t>–р</w:t>
            </w:r>
            <w:proofErr w:type="gramEnd"/>
            <w:r w:rsidRPr="00DF40BB">
              <w:rPr>
                <w:rFonts w:ascii="Times New Roman" w:hAnsi="Times New Roman"/>
                <w:sz w:val="24"/>
                <w:szCs w:val="24"/>
              </w:rPr>
              <w:t xml:space="preserve">ассуждение по тексту 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М. Исаковского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  <w:p w:rsidR="006723F6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Обращение и знаки препинания при нем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Синтаксический разбор простого предложения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Повторение темы «</w:t>
            </w:r>
            <w:r w:rsidRPr="00DF40BB">
              <w:rPr>
                <w:rFonts w:ascii="Times New Roman" w:hAnsi="Times New Roman"/>
                <w:bCs/>
                <w:sz w:val="24"/>
                <w:szCs w:val="24"/>
              </w:rPr>
              <w:t>Предложения с обращениями, вводными словами и вставными конструкциями»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</w:tr>
      <w:tr w:rsidR="00E56E0A" w:rsidRPr="00DF40BB" w:rsidTr="00E56E0A">
        <w:trPr>
          <w:gridAfter w:val="1"/>
          <w:wAfter w:w="66" w:type="dxa"/>
          <w:trHeight w:val="724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Контрольная работа по теме «</w:t>
            </w:r>
            <w:r w:rsidRPr="00DF40BB">
              <w:rPr>
                <w:rFonts w:ascii="Times New Roman" w:hAnsi="Times New Roman"/>
                <w:bCs/>
                <w:sz w:val="24"/>
                <w:szCs w:val="24"/>
              </w:rPr>
              <w:t>Предложения с обращениями, вводными словами и вставными конструкциями»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</w:tr>
      <w:tr w:rsidR="00E56E0A" w:rsidRPr="00DF40BB" w:rsidTr="00E56E0A">
        <w:trPr>
          <w:trHeight w:val="431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95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DF40BB">
              <w:rPr>
                <w:rFonts w:ascii="Times New Roman" w:hAnsi="Times New Roman"/>
                <w:bCs/>
                <w:sz w:val="24"/>
                <w:szCs w:val="24"/>
              </w:rPr>
              <w:t xml:space="preserve"> Повторение </w:t>
            </w:r>
            <w:proofErr w:type="gramStart"/>
            <w:r w:rsidRPr="00DF40BB">
              <w:rPr>
                <w:rFonts w:ascii="Times New Roman" w:hAnsi="Times New Roman"/>
                <w:bCs/>
                <w:sz w:val="24"/>
                <w:szCs w:val="24"/>
              </w:rPr>
              <w:t>изученного</w:t>
            </w:r>
            <w:proofErr w:type="gramEnd"/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7" w:type="dxa"/>
            <w:gridSpan w:val="2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</w:tr>
      <w:tr w:rsidR="00E56E0A" w:rsidRPr="00DF40BB" w:rsidTr="00E56E0A">
        <w:trPr>
          <w:trHeight w:val="551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96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DF40BB">
              <w:rPr>
                <w:rFonts w:ascii="Times New Roman" w:hAnsi="Times New Roman"/>
                <w:bCs/>
                <w:sz w:val="24"/>
                <w:szCs w:val="24"/>
              </w:rPr>
              <w:t xml:space="preserve"> Р.р.  Комплексный анализ текст</w:t>
            </w:r>
            <w:proofErr w:type="gramStart"/>
            <w:r w:rsidRPr="00DF40BB">
              <w:rPr>
                <w:rFonts w:ascii="Times New Roman" w:hAnsi="Times New Roman"/>
                <w:bCs/>
                <w:sz w:val="24"/>
                <w:szCs w:val="24"/>
              </w:rPr>
              <w:t>а(</w:t>
            </w:r>
            <w:proofErr w:type="gramEnd"/>
            <w:r w:rsidRPr="00DF40BB">
              <w:rPr>
                <w:rFonts w:ascii="Times New Roman" w:hAnsi="Times New Roman"/>
                <w:bCs/>
                <w:sz w:val="24"/>
                <w:szCs w:val="24"/>
              </w:rPr>
              <w:t xml:space="preserve"> упр153.157.158)  </w:t>
            </w: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7" w:type="dxa"/>
            <w:gridSpan w:val="2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</w:tr>
      <w:tr w:rsidR="00E56E0A" w:rsidRPr="00DF40BB" w:rsidTr="00E56E0A">
        <w:trPr>
          <w:trHeight w:val="565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97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7" w:type="dxa"/>
            <w:gridSpan w:val="2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</w:tr>
      <w:tr w:rsidR="00E56E0A" w:rsidRPr="00DF40BB" w:rsidTr="00E56E0A">
        <w:trPr>
          <w:trHeight w:val="578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98-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 Анализ ошибок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69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7" w:type="dxa"/>
            <w:gridSpan w:val="2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</w:tr>
      <w:tr w:rsidR="00E56E0A" w:rsidRPr="00DF40BB" w:rsidTr="00836091">
        <w:trPr>
          <w:trHeight w:val="647"/>
        </w:trPr>
        <w:tc>
          <w:tcPr>
            <w:tcW w:w="977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421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DF40BB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633" w:type="dxa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E56E0A" w:rsidRPr="00DF40BB" w:rsidRDefault="006723F6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69" w:type="dxa"/>
          </w:tcPr>
          <w:p w:rsidR="00E56E0A" w:rsidRPr="00DF40BB" w:rsidRDefault="000B397F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2387" w:type="dxa"/>
            <w:gridSpan w:val="2"/>
          </w:tcPr>
          <w:p w:rsidR="00E56E0A" w:rsidRPr="00DF40BB" w:rsidRDefault="00E56E0A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</w:tr>
      <w:tr w:rsidR="00836091" w:rsidRPr="00DF40BB" w:rsidTr="00836091">
        <w:trPr>
          <w:trHeight w:val="647"/>
        </w:trPr>
        <w:tc>
          <w:tcPr>
            <w:tcW w:w="977" w:type="dxa"/>
          </w:tcPr>
          <w:p w:rsidR="00836091" w:rsidRPr="00DF40BB" w:rsidRDefault="00836091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1" w:type="dxa"/>
          </w:tcPr>
          <w:p w:rsidR="00836091" w:rsidRPr="00DF40BB" w:rsidRDefault="00836091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633" w:type="dxa"/>
          </w:tcPr>
          <w:p w:rsidR="00836091" w:rsidRPr="00DF40BB" w:rsidRDefault="00836091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843" w:type="dxa"/>
          </w:tcPr>
          <w:p w:rsidR="00836091" w:rsidRDefault="00836091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836091" w:rsidRDefault="00836091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7" w:type="dxa"/>
            <w:gridSpan w:val="2"/>
          </w:tcPr>
          <w:p w:rsidR="00836091" w:rsidRPr="00DF40BB" w:rsidRDefault="00836091" w:rsidP="00AC4A9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56AF" w:rsidRPr="00DF40BB" w:rsidRDefault="005656AF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5656AF" w:rsidRDefault="005656AF" w:rsidP="00C522E2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DF40BB" w:rsidRPr="00DF40BB" w:rsidRDefault="00DF40BB" w:rsidP="00C522E2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300F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Карта-схема проверки рабочей программы</w:t>
      </w:r>
    </w:p>
    <w:p w:rsidR="005656AF" w:rsidRPr="00DF40BB" w:rsidRDefault="005656AF" w:rsidP="007300F5">
      <w:pPr>
        <w:pStyle w:val="a4"/>
        <w:rPr>
          <w:rFonts w:ascii="Times New Roman" w:hAnsi="Times New Roman"/>
          <w:sz w:val="24"/>
          <w:szCs w:val="24"/>
        </w:rPr>
      </w:pPr>
    </w:p>
    <w:tbl>
      <w:tblPr>
        <w:tblW w:w="10677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567"/>
        <w:gridCol w:w="709"/>
        <w:gridCol w:w="567"/>
        <w:gridCol w:w="1134"/>
        <w:gridCol w:w="850"/>
        <w:gridCol w:w="2069"/>
        <w:gridCol w:w="1192"/>
        <w:gridCol w:w="1508"/>
        <w:gridCol w:w="618"/>
        <w:gridCol w:w="896"/>
      </w:tblGrid>
      <w:tr w:rsidR="005656AF" w:rsidRPr="00DF40BB" w:rsidTr="00BB2409">
        <w:trPr>
          <w:trHeight w:val="22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программного</w:t>
            </w:r>
          </w:p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Выполнение программ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Организация повторения пройденного материала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контрольных</w:t>
            </w:r>
          </w:p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Резерв времени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Выводы и предложения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40B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5656AF" w:rsidRPr="00DF40BB" w:rsidTr="00BB2409">
        <w:trPr>
          <w:trHeight w:val="3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6AF" w:rsidRPr="00DF40BB" w:rsidTr="00BB2409">
        <w:trPr>
          <w:trHeight w:val="3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6AF" w:rsidRPr="00DF40BB" w:rsidTr="00BB2409">
        <w:trPr>
          <w:trHeight w:val="3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6AF" w:rsidRPr="00DF40BB" w:rsidTr="00BB2409">
        <w:trPr>
          <w:trHeight w:val="3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6AF" w:rsidRPr="00DF40BB" w:rsidTr="00BB2409">
        <w:trPr>
          <w:trHeight w:val="3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6AF" w:rsidRPr="00DF40BB" w:rsidTr="00BB2409">
        <w:trPr>
          <w:trHeight w:val="3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6AF" w:rsidRPr="00DF40BB" w:rsidTr="00BB2409">
        <w:trPr>
          <w:trHeight w:val="3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6AF" w:rsidRPr="00DF40BB" w:rsidTr="00BB2409">
        <w:trPr>
          <w:trHeight w:val="3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6AF" w:rsidRPr="00DF40BB" w:rsidTr="00BB2409">
        <w:trPr>
          <w:trHeight w:val="3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6AF" w:rsidRPr="00DF40BB" w:rsidTr="00BB2409">
        <w:trPr>
          <w:trHeight w:val="3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6AF" w:rsidRPr="00DF40BB" w:rsidTr="00BB2409">
        <w:trPr>
          <w:trHeight w:val="3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6AF" w:rsidRPr="00DF40BB" w:rsidTr="00BB2409">
        <w:trPr>
          <w:trHeight w:val="3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6AF" w:rsidRPr="00DF40BB" w:rsidTr="00BB2409">
        <w:trPr>
          <w:trHeight w:val="3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56AF" w:rsidRPr="00DF40BB" w:rsidRDefault="005656AF" w:rsidP="00730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56AF" w:rsidRPr="00DF40BB" w:rsidRDefault="005656AF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300F5">
      <w:pPr>
        <w:pStyle w:val="a4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Подпись _____________</w:t>
      </w:r>
      <w:r w:rsidRPr="00DF40BB">
        <w:rPr>
          <w:rFonts w:ascii="Times New Roman" w:hAnsi="Times New Roman"/>
          <w:sz w:val="24"/>
          <w:szCs w:val="24"/>
        </w:rPr>
        <w:tab/>
      </w:r>
      <w:r w:rsidRPr="00DF40BB">
        <w:rPr>
          <w:rFonts w:ascii="Times New Roman" w:hAnsi="Times New Roman"/>
          <w:sz w:val="24"/>
          <w:szCs w:val="24"/>
        </w:rPr>
        <w:tab/>
      </w:r>
      <w:r w:rsidRPr="00DF40BB">
        <w:rPr>
          <w:rFonts w:ascii="Times New Roman" w:hAnsi="Times New Roman"/>
          <w:sz w:val="24"/>
          <w:szCs w:val="24"/>
        </w:rPr>
        <w:tab/>
      </w:r>
    </w:p>
    <w:p w:rsidR="005656AF" w:rsidRPr="00DF40BB" w:rsidRDefault="005656AF" w:rsidP="007300F5">
      <w:pPr>
        <w:pStyle w:val="a4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«С выводами </w:t>
      </w:r>
      <w:proofErr w:type="gramStart"/>
      <w:r w:rsidRPr="00DF40BB">
        <w:rPr>
          <w:rFonts w:ascii="Times New Roman" w:hAnsi="Times New Roman"/>
          <w:sz w:val="24"/>
          <w:szCs w:val="24"/>
        </w:rPr>
        <w:t>ознакомлен</w:t>
      </w:r>
      <w:proofErr w:type="gramEnd"/>
      <w:r w:rsidRPr="00DF40BB">
        <w:rPr>
          <w:rFonts w:ascii="Times New Roman" w:hAnsi="Times New Roman"/>
          <w:sz w:val="24"/>
          <w:szCs w:val="24"/>
        </w:rPr>
        <w:t>»:__________________________________________________</w:t>
      </w:r>
    </w:p>
    <w:p w:rsidR="005656AF" w:rsidRPr="00DF40BB" w:rsidRDefault="005656AF" w:rsidP="007300F5">
      <w:pPr>
        <w:pStyle w:val="a4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« __»_________________</w:t>
      </w:r>
    </w:p>
    <w:p w:rsidR="005656AF" w:rsidRPr="00DF40BB" w:rsidRDefault="005656AF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C522E2" w:rsidRPr="00DF40BB" w:rsidRDefault="00C522E2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C522E2" w:rsidRPr="00DF40BB" w:rsidRDefault="00C522E2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C522E2" w:rsidRPr="00DF40BB" w:rsidRDefault="00C522E2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C522E2" w:rsidRPr="00DF40BB" w:rsidRDefault="00C522E2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C522E2" w:rsidRPr="00DF40BB" w:rsidRDefault="00C522E2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C522E2" w:rsidRPr="00DF40BB" w:rsidRDefault="00C522E2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C522E2" w:rsidRPr="00DF40BB" w:rsidRDefault="00C522E2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C522E2" w:rsidRPr="00DF40BB" w:rsidRDefault="00C522E2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C522E2" w:rsidRPr="00DF40BB" w:rsidRDefault="00C522E2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C522E2" w:rsidRPr="00DF40BB" w:rsidRDefault="00C522E2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C522E2" w:rsidRPr="00DF40BB" w:rsidRDefault="00C522E2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C522E2" w:rsidRPr="00DF40BB" w:rsidRDefault="00C522E2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C522E2" w:rsidRPr="00DF40BB" w:rsidRDefault="00C522E2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C522E2" w:rsidRPr="00DF40BB" w:rsidRDefault="00C522E2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C522E2" w:rsidRPr="00DF40BB" w:rsidRDefault="00C522E2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C522E2" w:rsidRPr="00DF40BB" w:rsidRDefault="00C522E2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C522E2" w:rsidRDefault="00C522E2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DF40BB" w:rsidRDefault="00DF40BB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DF40BB" w:rsidRPr="00DF40BB" w:rsidRDefault="00DF40BB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300F5">
      <w:pPr>
        <w:pStyle w:val="a4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300F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Информация о корректировке рабочей программы</w:t>
      </w:r>
    </w:p>
    <w:p w:rsidR="005656AF" w:rsidRPr="00DF40BB" w:rsidRDefault="005656AF" w:rsidP="007300F5">
      <w:pPr>
        <w:pStyle w:val="a4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Учитель</w:t>
      </w:r>
      <w:r w:rsidRPr="00DF40BB">
        <w:rPr>
          <w:rFonts w:ascii="Times New Roman" w:hAnsi="Times New Roman"/>
          <w:sz w:val="24"/>
          <w:szCs w:val="24"/>
        </w:rPr>
        <w:tab/>
        <w:t>_____________________________</w:t>
      </w:r>
      <w:r w:rsidRPr="00DF40BB">
        <w:rPr>
          <w:rFonts w:ascii="Times New Roman" w:hAnsi="Times New Roman"/>
          <w:sz w:val="24"/>
          <w:szCs w:val="24"/>
        </w:rPr>
        <w:tab/>
      </w:r>
    </w:p>
    <w:p w:rsidR="005656AF" w:rsidRPr="00DF40BB" w:rsidRDefault="005656AF" w:rsidP="007300F5">
      <w:pPr>
        <w:pStyle w:val="a4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Класс </w:t>
      </w:r>
      <w:r w:rsidRPr="00DF40BB">
        <w:rPr>
          <w:rFonts w:ascii="Times New Roman" w:hAnsi="Times New Roman"/>
          <w:sz w:val="24"/>
          <w:szCs w:val="24"/>
        </w:rPr>
        <w:tab/>
      </w:r>
      <w:r w:rsidRPr="00DF40BB">
        <w:rPr>
          <w:rFonts w:ascii="Times New Roman" w:hAnsi="Times New Roman"/>
          <w:sz w:val="24"/>
          <w:szCs w:val="24"/>
        </w:rPr>
        <w:tab/>
        <w:t>______________</w:t>
      </w:r>
    </w:p>
    <w:p w:rsidR="005656AF" w:rsidRPr="00DF40BB" w:rsidRDefault="005656AF" w:rsidP="007300F5">
      <w:pPr>
        <w:pStyle w:val="a4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Предмет </w:t>
      </w:r>
      <w:r w:rsidRPr="00DF40BB">
        <w:rPr>
          <w:rFonts w:ascii="Times New Roman" w:hAnsi="Times New Roman"/>
          <w:sz w:val="24"/>
          <w:szCs w:val="24"/>
        </w:rPr>
        <w:tab/>
        <w:t>_____________________________</w:t>
      </w:r>
      <w:r w:rsidRPr="00DF40BB">
        <w:rPr>
          <w:rFonts w:ascii="Times New Roman" w:hAnsi="Times New Roman"/>
          <w:sz w:val="24"/>
          <w:szCs w:val="24"/>
        </w:rPr>
        <w:tab/>
      </w:r>
      <w:r w:rsidRPr="00DF40BB">
        <w:rPr>
          <w:rFonts w:ascii="Times New Roman" w:hAnsi="Times New Roman"/>
          <w:sz w:val="24"/>
          <w:szCs w:val="24"/>
        </w:rPr>
        <w:tab/>
      </w:r>
      <w:r w:rsidRPr="00DF40BB">
        <w:rPr>
          <w:rFonts w:ascii="Times New Roman" w:hAnsi="Times New Roman"/>
          <w:sz w:val="24"/>
          <w:szCs w:val="24"/>
        </w:rPr>
        <w:tab/>
      </w:r>
    </w:p>
    <w:p w:rsidR="005656AF" w:rsidRPr="00DF40BB" w:rsidRDefault="005656AF" w:rsidP="007300F5">
      <w:pPr>
        <w:pStyle w:val="a4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Причина невыполнения программы</w:t>
      </w:r>
    </w:p>
    <w:p w:rsidR="005656AF" w:rsidRPr="00DF40BB" w:rsidRDefault="005656AF" w:rsidP="007300F5">
      <w:pPr>
        <w:pStyle w:val="a4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</w:t>
      </w:r>
    </w:p>
    <w:p w:rsidR="005656AF" w:rsidRPr="00DF40BB" w:rsidRDefault="005656AF" w:rsidP="007300F5">
      <w:pPr>
        <w:pStyle w:val="a4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Количество часов отставания</w:t>
      </w:r>
      <w:r w:rsidRPr="00DF40BB">
        <w:rPr>
          <w:rFonts w:ascii="Times New Roman" w:hAnsi="Times New Roman"/>
          <w:sz w:val="24"/>
          <w:szCs w:val="24"/>
        </w:rPr>
        <w:tab/>
        <w:t>________________________________________</w:t>
      </w:r>
    </w:p>
    <w:p w:rsidR="005656AF" w:rsidRPr="00DF40BB" w:rsidRDefault="005656AF" w:rsidP="007300F5">
      <w:pPr>
        <w:pStyle w:val="a4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Способ корректировки календарно-тематического планирования (объединение уроков, сжатие тем, комбинирование предметов и т.д.)</w:t>
      </w:r>
    </w:p>
    <w:p w:rsidR="005656AF" w:rsidRPr="00DF40BB" w:rsidRDefault="005656AF" w:rsidP="007300F5">
      <w:pPr>
        <w:pStyle w:val="a4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5656AF" w:rsidRPr="00DF40BB" w:rsidRDefault="005656AF" w:rsidP="007300F5">
      <w:pPr>
        <w:pStyle w:val="1"/>
        <w:jc w:val="center"/>
        <w:rPr>
          <w:rFonts w:ascii="Times New Roman" w:hAnsi="Times New Roman" w:cs="Times New Roman"/>
        </w:rPr>
      </w:pPr>
    </w:p>
    <w:p w:rsidR="005656AF" w:rsidRPr="00DF40BB" w:rsidRDefault="005656AF" w:rsidP="007300F5">
      <w:pPr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5656AF" w:rsidRPr="00DF40BB" w:rsidRDefault="005656AF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sectPr w:rsidR="005656AF" w:rsidRPr="00DF40BB" w:rsidSect="00E474C8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A0211"/>
    <w:multiLevelType w:val="hybridMultilevel"/>
    <w:tmpl w:val="0302B1F2"/>
    <w:lvl w:ilvl="0" w:tplc="0D90897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A17D2C"/>
    <w:multiLevelType w:val="hybridMultilevel"/>
    <w:tmpl w:val="ACFA6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BE476F"/>
    <w:multiLevelType w:val="multilevel"/>
    <w:tmpl w:val="6C86F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434F7A"/>
    <w:multiLevelType w:val="multilevel"/>
    <w:tmpl w:val="9F260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170550"/>
    <w:multiLevelType w:val="hybridMultilevel"/>
    <w:tmpl w:val="F724D21C"/>
    <w:lvl w:ilvl="0" w:tplc="53DEC696">
      <w:start w:val="1"/>
      <w:numFmt w:val="upperRoman"/>
      <w:lvlText w:val="%1."/>
      <w:lvlJc w:val="left"/>
      <w:pPr>
        <w:ind w:left="180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524F6CAD"/>
    <w:multiLevelType w:val="multilevel"/>
    <w:tmpl w:val="E48A2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2E3DF9"/>
    <w:multiLevelType w:val="multilevel"/>
    <w:tmpl w:val="8F261BA2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480397"/>
    <w:multiLevelType w:val="multilevel"/>
    <w:tmpl w:val="D84C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C175F"/>
    <w:rsid w:val="000005B2"/>
    <w:rsid w:val="00045FE5"/>
    <w:rsid w:val="00086054"/>
    <w:rsid w:val="000861E1"/>
    <w:rsid w:val="000B397F"/>
    <w:rsid w:val="000B65D8"/>
    <w:rsid w:val="000D598B"/>
    <w:rsid w:val="000F3B75"/>
    <w:rsid w:val="00143C64"/>
    <w:rsid w:val="001757B8"/>
    <w:rsid w:val="001F6948"/>
    <w:rsid w:val="0025135C"/>
    <w:rsid w:val="00267DC7"/>
    <w:rsid w:val="002764CC"/>
    <w:rsid w:val="00291F80"/>
    <w:rsid w:val="002D13E5"/>
    <w:rsid w:val="00434641"/>
    <w:rsid w:val="004418A6"/>
    <w:rsid w:val="00442E35"/>
    <w:rsid w:val="004C175F"/>
    <w:rsid w:val="005504EE"/>
    <w:rsid w:val="005656AF"/>
    <w:rsid w:val="005E098C"/>
    <w:rsid w:val="00630F6F"/>
    <w:rsid w:val="00647046"/>
    <w:rsid w:val="006564FA"/>
    <w:rsid w:val="006723F6"/>
    <w:rsid w:val="00710063"/>
    <w:rsid w:val="007300F5"/>
    <w:rsid w:val="007E7BAF"/>
    <w:rsid w:val="00836091"/>
    <w:rsid w:val="008448FF"/>
    <w:rsid w:val="009D10BA"/>
    <w:rsid w:val="00A67D9A"/>
    <w:rsid w:val="00A93F9D"/>
    <w:rsid w:val="00AC4A97"/>
    <w:rsid w:val="00B875DA"/>
    <w:rsid w:val="00BB2409"/>
    <w:rsid w:val="00BE6BA7"/>
    <w:rsid w:val="00C522E2"/>
    <w:rsid w:val="00CA00F1"/>
    <w:rsid w:val="00CB4516"/>
    <w:rsid w:val="00D562AC"/>
    <w:rsid w:val="00DE224C"/>
    <w:rsid w:val="00DF40BB"/>
    <w:rsid w:val="00E474C8"/>
    <w:rsid w:val="00E56E0A"/>
    <w:rsid w:val="00ED42E7"/>
    <w:rsid w:val="00F36CDF"/>
    <w:rsid w:val="00FC3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64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4C17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3">
    <w:name w:val="List Paragraph"/>
    <w:basedOn w:val="a"/>
    <w:qFormat/>
    <w:rsid w:val="004C175F"/>
    <w:pPr>
      <w:spacing w:after="0" w:line="240" w:lineRule="auto"/>
      <w:ind w:left="720"/>
      <w:contextualSpacing/>
    </w:pPr>
    <w:rPr>
      <w:lang w:eastAsia="en-US"/>
    </w:rPr>
  </w:style>
  <w:style w:type="paragraph" w:styleId="a4">
    <w:name w:val="No Spacing"/>
    <w:link w:val="a5"/>
    <w:qFormat/>
    <w:rsid w:val="004C175F"/>
  </w:style>
  <w:style w:type="character" w:customStyle="1" w:styleId="a6">
    <w:name w:val="Основной текст_"/>
    <w:link w:val="10"/>
    <w:uiPriority w:val="99"/>
    <w:locked/>
    <w:rsid w:val="001757B8"/>
    <w:rPr>
      <w:rFonts w:ascii="Times New Roman" w:hAnsi="Times New Roman"/>
      <w:sz w:val="18"/>
      <w:shd w:val="clear" w:color="auto" w:fill="FFFFFF"/>
    </w:rPr>
  </w:style>
  <w:style w:type="paragraph" w:customStyle="1" w:styleId="10">
    <w:name w:val="Основной текст1"/>
    <w:basedOn w:val="a"/>
    <w:link w:val="a6"/>
    <w:uiPriority w:val="99"/>
    <w:rsid w:val="001757B8"/>
    <w:pPr>
      <w:widowControl w:val="0"/>
      <w:shd w:val="clear" w:color="auto" w:fill="FFFFFF"/>
      <w:spacing w:after="120" w:line="216" w:lineRule="exact"/>
      <w:ind w:hanging="200"/>
      <w:jc w:val="both"/>
    </w:pPr>
    <w:rPr>
      <w:rFonts w:ascii="Times New Roman" w:hAnsi="Times New Roman"/>
      <w:sz w:val="18"/>
      <w:szCs w:val="18"/>
    </w:rPr>
  </w:style>
  <w:style w:type="character" w:customStyle="1" w:styleId="TimesNewRoman">
    <w:name w:val="Основной текст + Times New Roman"/>
    <w:aliases w:val="10 pt,Полужирный,Интервал 0 pt,Основной текст + 13 pt"/>
    <w:rsid w:val="001757B8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TimesNewRoman1">
    <w:name w:val="Основной текст + Times New Roman1"/>
    <w:aliases w:val="10 pt1,Полужирный1,Интервал 0 pt4"/>
    <w:uiPriority w:val="99"/>
    <w:rsid w:val="001757B8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paragraph" w:customStyle="1" w:styleId="2">
    <w:name w:val="Основной текст2"/>
    <w:basedOn w:val="a"/>
    <w:uiPriority w:val="99"/>
    <w:rsid w:val="001757B8"/>
    <w:pPr>
      <w:widowControl w:val="0"/>
      <w:shd w:val="clear" w:color="auto" w:fill="FFFFFF"/>
      <w:spacing w:after="0" w:line="245" w:lineRule="exact"/>
      <w:jc w:val="both"/>
    </w:pPr>
    <w:rPr>
      <w:rFonts w:ascii="Corbel" w:hAnsi="Corbel" w:cs="Corbel"/>
      <w:color w:val="000000"/>
      <w:spacing w:val="-10"/>
    </w:rPr>
  </w:style>
  <w:style w:type="character" w:customStyle="1" w:styleId="a5">
    <w:name w:val="Без интервала Знак"/>
    <w:basedOn w:val="a0"/>
    <w:link w:val="a4"/>
    <w:rsid w:val="00DF40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8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7C6EC-43C1-4C93-B667-DEA771458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3623</Words>
  <Characters>26645</Characters>
  <Application>Microsoft Office Word</Application>
  <DocSecurity>0</DocSecurity>
  <Lines>222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влпорп</dc:creator>
  <cp:lastModifiedBy>влпорп</cp:lastModifiedBy>
  <cp:revision>2</cp:revision>
  <cp:lastPrinted>2019-09-18T10:15:00Z</cp:lastPrinted>
  <dcterms:created xsi:type="dcterms:W3CDTF">2019-12-16T12:13:00Z</dcterms:created>
  <dcterms:modified xsi:type="dcterms:W3CDTF">2019-12-16T12:13:00Z</dcterms:modified>
</cp:coreProperties>
</file>